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F72A3" w14:textId="3F8D16E4" w:rsidR="003A2630" w:rsidRDefault="003A2630" w:rsidP="00AC69D5"/>
    <w:p w14:paraId="56E49C95" w14:textId="77777777" w:rsidR="00CB148F" w:rsidRPr="009C2FB4" w:rsidRDefault="00CB148F" w:rsidP="00CB148F">
      <w:pPr>
        <w:jc w:val="center"/>
        <w:rPr>
          <w:rFonts w:cstheme="minorHAnsi"/>
          <w:b/>
          <w:bCs/>
          <w:color w:val="252525"/>
        </w:rPr>
      </w:pPr>
      <w:proofErr w:type="spellStart"/>
      <w:r w:rsidRPr="009C2FB4">
        <w:rPr>
          <w:rFonts w:cstheme="minorHAnsi"/>
          <w:b/>
          <w:bCs/>
        </w:rPr>
        <w:t>Runstad</w:t>
      </w:r>
      <w:proofErr w:type="spellEnd"/>
      <w:r w:rsidRPr="009C2FB4">
        <w:rPr>
          <w:rFonts w:cstheme="minorHAnsi"/>
          <w:b/>
          <w:bCs/>
        </w:rPr>
        <w:t xml:space="preserve"> </w:t>
      </w:r>
      <w:r w:rsidRPr="009C2FB4">
        <w:rPr>
          <w:rFonts w:cstheme="minorHAnsi"/>
          <w:b/>
          <w:bCs/>
          <w:color w:val="252525"/>
        </w:rPr>
        <w:t>Department of Real Estate Faculty Meeting</w:t>
      </w:r>
    </w:p>
    <w:p w14:paraId="1B57E5A9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>January 24</w:t>
      </w:r>
      <w:r w:rsidRPr="00576A25">
        <w:rPr>
          <w:rFonts w:cstheme="minorHAnsi"/>
          <w:b/>
          <w:bCs/>
          <w:color w:val="252525"/>
          <w:vertAlign w:val="superscript"/>
        </w:rPr>
        <w:t>h</w:t>
      </w:r>
      <w:r w:rsidRPr="009C2FB4">
        <w:rPr>
          <w:rFonts w:cstheme="minorHAnsi"/>
          <w:b/>
          <w:bCs/>
          <w:color w:val="252525"/>
        </w:rPr>
        <w:t>, 202</w:t>
      </w:r>
      <w:r>
        <w:rPr>
          <w:rFonts w:cstheme="minorHAnsi"/>
          <w:b/>
          <w:bCs/>
          <w:color w:val="252525"/>
        </w:rPr>
        <w:t>2</w:t>
      </w:r>
    </w:p>
    <w:p w14:paraId="16123C98" w14:textId="77777777" w:rsidR="00CB148F" w:rsidRDefault="00CB148F" w:rsidP="00CB148F">
      <w:pPr>
        <w:jc w:val="center"/>
        <w:rPr>
          <w:rFonts w:cstheme="minorHAnsi"/>
          <w:b/>
          <w:bCs/>
          <w:color w:val="252525"/>
        </w:rPr>
      </w:pPr>
      <w:r>
        <w:rPr>
          <w:rFonts w:cstheme="minorHAnsi"/>
          <w:b/>
          <w:bCs/>
          <w:color w:val="252525"/>
        </w:rPr>
        <w:t xml:space="preserve">12-1pm </w:t>
      </w:r>
    </w:p>
    <w:p w14:paraId="54AB4F89" w14:textId="7C073CFC" w:rsidR="00CB148F" w:rsidRDefault="00CB148F" w:rsidP="00CB148F">
      <w:pPr>
        <w:jc w:val="center"/>
        <w:rPr>
          <w:rFonts w:cstheme="minorBidi"/>
        </w:rPr>
      </w:pPr>
      <w:hyperlink r:id="rId7" w:history="1"/>
      <w:r>
        <w:rPr>
          <w:rStyle w:val="Hyperlink"/>
        </w:rPr>
        <w:t xml:space="preserve"> </w:t>
      </w:r>
    </w:p>
    <w:p w14:paraId="4B171D13" w14:textId="77777777" w:rsidR="00CB148F" w:rsidRPr="009C2FB4" w:rsidRDefault="00CB148F" w:rsidP="00CB148F">
      <w:pPr>
        <w:jc w:val="center"/>
        <w:rPr>
          <w:rFonts w:cstheme="minorHAnsi"/>
        </w:rPr>
      </w:pPr>
    </w:p>
    <w:p w14:paraId="50C347BB" w14:textId="77777777" w:rsidR="00CB148F" w:rsidRDefault="00CB148F" w:rsidP="00CB148F">
      <w:pPr>
        <w:rPr>
          <w:rFonts w:cstheme="minorHAnsi"/>
          <w:b/>
          <w:bCs/>
        </w:rPr>
      </w:pPr>
      <w:r w:rsidRPr="009C2FB4">
        <w:rPr>
          <w:rFonts w:cstheme="minorHAnsi"/>
          <w:b/>
          <w:bCs/>
        </w:rPr>
        <w:t>Agenda</w:t>
      </w:r>
    </w:p>
    <w:p w14:paraId="6EA3A500" w14:textId="77777777" w:rsidR="00CB148F" w:rsidRPr="009C2FB4" w:rsidRDefault="00CB148F" w:rsidP="00CB148F">
      <w:pPr>
        <w:rPr>
          <w:rFonts w:cstheme="minorHAnsi"/>
          <w:b/>
          <w:bCs/>
        </w:rPr>
      </w:pPr>
    </w:p>
    <w:tbl>
      <w:tblPr>
        <w:tblW w:w="94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0"/>
        <w:gridCol w:w="1440"/>
      </w:tblGrid>
      <w:tr w:rsidR="00CB148F" w:rsidRPr="009C2FB4" w14:paraId="680B01B9" w14:textId="77777777" w:rsidTr="00D37DAB"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E990" w14:textId="77777777" w:rsidR="00CB148F" w:rsidRPr="009C2FB4" w:rsidRDefault="00CB148F" w:rsidP="00CB14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</w:rPr>
            </w:pP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 xml:space="preserve">Approval of 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01/10 </w:t>
            </w:r>
            <w:r w:rsidRPr="009C2FB4">
              <w:rPr>
                <w:rFonts w:eastAsia="Times New Roman" w:cstheme="minorHAnsi"/>
                <w:b/>
                <w:bCs/>
                <w:i/>
                <w:iCs/>
              </w:rPr>
              <w:t>Minutes</w:t>
            </w:r>
            <w:r>
              <w:rPr>
                <w:rFonts w:eastAsia="Times New Roman" w:cstheme="minorHAnsi"/>
                <w:b/>
                <w:bCs/>
                <w:i/>
                <w:iCs/>
              </w:rPr>
              <w:t xml:space="preserve"> - see attached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F6D5" w14:textId="77777777" w:rsidR="00CB148F" w:rsidRPr="009C2FB4" w:rsidRDefault="00CB148F" w:rsidP="00D37DAB">
            <w:pPr>
              <w:rPr>
                <w:rFonts w:cstheme="minorHAnsi"/>
              </w:rPr>
            </w:pPr>
            <w:r w:rsidRPr="009C2FB4">
              <w:rPr>
                <w:rFonts w:cstheme="minorHAnsi"/>
              </w:rPr>
              <w:t>Dermisi</w:t>
            </w:r>
          </w:p>
        </w:tc>
      </w:tr>
      <w:tr w:rsidR="00CB148F" w:rsidRPr="009C2FB4" w14:paraId="76D0A10E" w14:textId="77777777" w:rsidTr="00D37DAB">
        <w:trPr>
          <w:trHeight w:val="60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E06D4" w14:textId="77777777" w:rsidR="00CB148F" w:rsidRPr="009C2FB4" w:rsidRDefault="00CB148F" w:rsidP="00D37DAB">
            <w:pPr>
              <w:pStyle w:val="ListParagraph"/>
              <w:spacing w:after="0" w:line="240" w:lineRule="auto"/>
              <w:ind w:left="405"/>
              <w:rPr>
                <w:rFonts w:cstheme="minorHAnsi"/>
              </w:rPr>
            </w:pP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8A6B8" w14:textId="77777777" w:rsidR="00CB148F" w:rsidRPr="009C2FB4" w:rsidRDefault="00CB148F" w:rsidP="00D37DAB">
            <w:pPr>
              <w:rPr>
                <w:rFonts w:cstheme="minorHAnsi"/>
              </w:rPr>
            </w:pPr>
          </w:p>
        </w:tc>
      </w:tr>
      <w:tr w:rsidR="00CB148F" w:rsidRPr="009C2FB4" w14:paraId="1CC1302D" w14:textId="77777777" w:rsidTr="00D37DAB">
        <w:trPr>
          <w:trHeight w:val="2646"/>
        </w:trPr>
        <w:tc>
          <w:tcPr>
            <w:tcW w:w="80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897A" w14:textId="77777777" w:rsidR="00CB148F" w:rsidRDefault="00CB148F" w:rsidP="00CB148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/>
                <w:bCs/>
                <w:i/>
                <w:iCs/>
              </w:rPr>
            </w:pPr>
            <w:bookmarkStart w:id="0" w:name="_Hlk93509449"/>
            <w:r>
              <w:rPr>
                <w:rFonts w:cstheme="minorHAnsi"/>
                <w:b/>
                <w:bCs/>
                <w:i/>
                <w:iCs/>
              </w:rPr>
              <w:t>Chair’s update</w:t>
            </w:r>
          </w:p>
          <w:p w14:paraId="1B09DCAC" w14:textId="77777777" w:rsidR="00CB148F" w:rsidRPr="008E4CA5" w:rsidRDefault="00CB148F" w:rsidP="00CB148F">
            <w:pPr>
              <w:pStyle w:val="ListParagraph"/>
              <w:numPr>
                <w:ilvl w:val="1"/>
                <w:numId w:val="13"/>
              </w:numPr>
              <w:ind w:left="883" w:hanging="448"/>
              <w:rPr>
                <w:rFonts w:cstheme="minorHAnsi"/>
              </w:rPr>
            </w:pPr>
            <w:r>
              <w:rPr>
                <w:rFonts w:cstheme="minorHAnsi"/>
              </w:rPr>
              <w:t xml:space="preserve">BE100 </w:t>
            </w:r>
            <w:r w:rsidRPr="008E4CA5">
              <w:rPr>
                <w:rFonts w:cstheme="minorHAnsi"/>
              </w:rPr>
              <w:t>(see attachment)</w:t>
            </w:r>
          </w:p>
          <w:p w14:paraId="646373AC" w14:textId="77777777" w:rsidR="00CB148F" w:rsidRDefault="00CB148F" w:rsidP="00CB148F">
            <w:pPr>
              <w:pStyle w:val="ListParagraph"/>
              <w:numPr>
                <w:ilvl w:val="1"/>
                <w:numId w:val="13"/>
              </w:numPr>
              <w:ind w:left="883" w:hanging="448"/>
              <w:rPr>
                <w:rFonts w:cstheme="minorHAnsi"/>
              </w:rPr>
            </w:pPr>
            <w:r w:rsidRPr="008E4CA5">
              <w:rPr>
                <w:rFonts w:cstheme="minorHAnsi"/>
              </w:rPr>
              <w:t>Advisory Board – EDI committee Scope of Spring quarter Research Project (see attachment)</w:t>
            </w:r>
          </w:p>
          <w:bookmarkEnd w:id="0"/>
          <w:p w14:paraId="5659685F" w14:textId="77777777" w:rsidR="00CB148F" w:rsidRPr="008E4CA5" w:rsidRDefault="00CB148F" w:rsidP="00D37DAB">
            <w:pPr>
              <w:pStyle w:val="ListParagraph"/>
              <w:ind w:left="883"/>
              <w:rPr>
                <w:rFonts w:cstheme="minorHAnsi"/>
              </w:rPr>
            </w:pPr>
          </w:p>
          <w:p w14:paraId="3F05EB04" w14:textId="77777777" w:rsidR="00CB148F" w:rsidRPr="008E4CA5" w:rsidRDefault="00CB148F" w:rsidP="00CB14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8E4CA5">
              <w:rPr>
                <w:rFonts w:cstheme="minorHAnsi"/>
                <w:b/>
                <w:bCs/>
                <w:i/>
                <w:iCs/>
              </w:rPr>
              <w:t>Operational items</w:t>
            </w:r>
          </w:p>
          <w:p w14:paraId="6115BE82" w14:textId="77777777" w:rsidR="00CB148F" w:rsidRDefault="00CB148F" w:rsidP="00CB148F">
            <w:pPr>
              <w:pStyle w:val="ListParagraph"/>
              <w:numPr>
                <w:ilvl w:val="1"/>
                <w:numId w:val="13"/>
              </w:numPr>
              <w:ind w:left="883" w:hanging="448"/>
              <w:rPr>
                <w:rFonts w:cstheme="minorHAnsi"/>
              </w:rPr>
            </w:pPr>
            <w:r>
              <w:rPr>
                <w:rFonts w:cstheme="minorHAnsi"/>
              </w:rPr>
              <w:t>FIG</w:t>
            </w:r>
          </w:p>
          <w:p w14:paraId="1A3A7B10" w14:textId="77777777" w:rsidR="00CB148F" w:rsidRPr="00AC561C" w:rsidRDefault="00CB148F" w:rsidP="00CB148F">
            <w:pPr>
              <w:pStyle w:val="ListParagraph"/>
              <w:numPr>
                <w:ilvl w:val="1"/>
                <w:numId w:val="13"/>
              </w:numPr>
              <w:ind w:left="883" w:hanging="448"/>
              <w:rPr>
                <w:rFonts w:cstheme="minorHAnsi"/>
              </w:rPr>
            </w:pPr>
            <w:r>
              <w:rPr>
                <w:rFonts w:cstheme="minorHAnsi"/>
              </w:rPr>
              <w:t xml:space="preserve">Undergrad Courses Prerequisites and </w:t>
            </w:r>
            <w:proofErr w:type="spellStart"/>
            <w:r>
              <w:rPr>
                <w:rFonts w:cstheme="minorHAnsi"/>
              </w:rPr>
              <w:t>AoK</w:t>
            </w:r>
            <w:proofErr w:type="spellEnd"/>
          </w:p>
          <w:p w14:paraId="508FD5A0" w14:textId="77777777" w:rsidR="00CB148F" w:rsidRDefault="00CB148F" w:rsidP="00CB148F">
            <w:pPr>
              <w:pStyle w:val="ListParagraph"/>
              <w:numPr>
                <w:ilvl w:val="1"/>
                <w:numId w:val="1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Department research account/restrictions/distribution procedures</w:t>
            </w:r>
          </w:p>
          <w:p w14:paraId="39033989" w14:textId="77777777" w:rsidR="00CB148F" w:rsidRDefault="00CB148F" w:rsidP="00D37DAB">
            <w:pPr>
              <w:pStyle w:val="ListParagraph"/>
              <w:ind w:left="405"/>
              <w:rPr>
                <w:rFonts w:cstheme="minorHAnsi"/>
              </w:rPr>
            </w:pPr>
          </w:p>
          <w:p w14:paraId="4BC31183" w14:textId="77777777" w:rsidR="00CB148F" w:rsidRPr="001D6D6C" w:rsidRDefault="00CB148F" w:rsidP="00CB148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b/>
                <w:bCs/>
                <w:i/>
                <w:iCs/>
              </w:rPr>
            </w:pPr>
            <w:r w:rsidRPr="001D6D6C">
              <w:rPr>
                <w:rFonts w:cstheme="minorHAnsi"/>
                <w:b/>
                <w:bCs/>
                <w:i/>
                <w:iCs/>
              </w:rPr>
              <w:t>Announcements</w:t>
            </w:r>
          </w:p>
        </w:tc>
        <w:tc>
          <w:tcPr>
            <w:tcW w:w="14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3B924" w14:textId="77777777" w:rsidR="00CB148F" w:rsidRDefault="00CB148F" w:rsidP="00D37DAB">
            <w:pPr>
              <w:ind w:right="-105"/>
              <w:rPr>
                <w:rFonts w:cstheme="minorHAnsi"/>
              </w:rPr>
            </w:pPr>
          </w:p>
          <w:p w14:paraId="796258CA" w14:textId="77777777" w:rsidR="00CB148F" w:rsidRDefault="00CB148F" w:rsidP="00D37DAB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Dermisi</w:t>
            </w:r>
          </w:p>
          <w:p w14:paraId="4CF53EDC" w14:textId="77777777" w:rsidR="00CB148F" w:rsidRDefault="00CB148F" w:rsidP="00D37DAB">
            <w:pPr>
              <w:ind w:right="-105"/>
              <w:rPr>
                <w:rFonts w:cstheme="minorHAnsi"/>
              </w:rPr>
            </w:pPr>
          </w:p>
          <w:p w14:paraId="777952F6" w14:textId="77777777" w:rsidR="00CB148F" w:rsidRDefault="00CB148F" w:rsidP="00D37DAB">
            <w:pPr>
              <w:ind w:right="-105"/>
              <w:rPr>
                <w:rFonts w:cstheme="minorHAnsi"/>
              </w:rPr>
            </w:pPr>
          </w:p>
          <w:p w14:paraId="0470ADCB" w14:textId="77777777" w:rsidR="00CB148F" w:rsidRDefault="00CB148F" w:rsidP="00D37DAB">
            <w:pPr>
              <w:ind w:right="-105"/>
              <w:rPr>
                <w:rFonts w:cstheme="minorHAnsi"/>
              </w:rPr>
            </w:pPr>
          </w:p>
          <w:p w14:paraId="71C7F320" w14:textId="77777777" w:rsidR="00CB148F" w:rsidRDefault="00CB148F" w:rsidP="00D37DAB">
            <w:pPr>
              <w:ind w:right="-105"/>
              <w:rPr>
                <w:rFonts w:cstheme="minorHAnsi"/>
              </w:rPr>
            </w:pPr>
          </w:p>
          <w:p w14:paraId="1EC6FD2D" w14:textId="77777777" w:rsidR="00CB148F" w:rsidRDefault="00CB148F" w:rsidP="00D37DAB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Acolin</w:t>
            </w:r>
          </w:p>
          <w:p w14:paraId="52EB6636" w14:textId="77777777" w:rsidR="00CB148F" w:rsidRDefault="00CB148F" w:rsidP="00D37DAB">
            <w:pPr>
              <w:ind w:right="-105"/>
              <w:rPr>
                <w:rFonts w:cstheme="minorHAnsi"/>
              </w:rPr>
            </w:pPr>
          </w:p>
          <w:p w14:paraId="2BBD0EAB" w14:textId="77777777" w:rsidR="00CB148F" w:rsidRDefault="00CB148F" w:rsidP="00D37DAB">
            <w:pPr>
              <w:ind w:right="-105"/>
              <w:rPr>
                <w:rFonts w:cstheme="minorHAnsi"/>
              </w:rPr>
            </w:pPr>
            <w:r>
              <w:rPr>
                <w:rFonts w:cstheme="minorHAnsi"/>
              </w:rPr>
              <w:t>Walter</w:t>
            </w:r>
          </w:p>
          <w:p w14:paraId="0EE882ED" w14:textId="77777777" w:rsidR="00CB148F" w:rsidRDefault="00CB148F" w:rsidP="00D37DAB">
            <w:pPr>
              <w:rPr>
                <w:rFonts w:cstheme="minorHAnsi"/>
              </w:rPr>
            </w:pPr>
          </w:p>
          <w:p w14:paraId="08F3788C" w14:textId="77777777" w:rsidR="00CB148F" w:rsidRDefault="00CB148F" w:rsidP="00D37DAB">
            <w:pPr>
              <w:rPr>
                <w:rFonts w:cstheme="minorHAnsi"/>
              </w:rPr>
            </w:pPr>
          </w:p>
          <w:p w14:paraId="7F643A0B" w14:textId="77777777" w:rsidR="00CB148F" w:rsidRDefault="00CB148F" w:rsidP="00D37DAB">
            <w:pPr>
              <w:rPr>
                <w:rFonts w:cstheme="minorHAnsi"/>
              </w:rPr>
            </w:pPr>
          </w:p>
          <w:p w14:paraId="4313B820" w14:textId="77777777" w:rsidR="00CB148F" w:rsidRDefault="00CB148F" w:rsidP="00D37DAB">
            <w:pPr>
              <w:ind w:right="-105"/>
              <w:rPr>
                <w:rFonts w:cstheme="minorHAnsi"/>
              </w:rPr>
            </w:pPr>
          </w:p>
          <w:p w14:paraId="668B6E7A" w14:textId="77777777" w:rsidR="00CB148F" w:rsidRDefault="00CB148F" w:rsidP="00D37DAB">
            <w:pPr>
              <w:rPr>
                <w:rFonts w:cstheme="minorHAnsi"/>
              </w:rPr>
            </w:pPr>
          </w:p>
          <w:p w14:paraId="0E1A29C5" w14:textId="77777777" w:rsidR="00CB148F" w:rsidRPr="009C2FB4" w:rsidRDefault="00CB148F" w:rsidP="00D37DAB">
            <w:pPr>
              <w:rPr>
                <w:rFonts w:cstheme="minorHAnsi"/>
              </w:rPr>
            </w:pPr>
          </w:p>
        </w:tc>
      </w:tr>
    </w:tbl>
    <w:p w14:paraId="46000723" w14:textId="77777777" w:rsidR="00063A12" w:rsidRDefault="00063A12" w:rsidP="00063A12">
      <w:r>
        <w:t xml:space="preserve"> </w:t>
      </w:r>
    </w:p>
    <w:p w14:paraId="2E6CEFD2" w14:textId="77777777" w:rsidR="00F55222" w:rsidRPr="009C2FB4" w:rsidRDefault="00F55222" w:rsidP="00063A12">
      <w:pPr>
        <w:jc w:val="center"/>
        <w:rPr>
          <w:rFonts w:cstheme="minorHAnsi"/>
          <w:b/>
          <w:bCs/>
        </w:rPr>
      </w:pPr>
    </w:p>
    <w:sectPr w:rsidR="00F55222" w:rsidRPr="009C2FB4" w:rsidSect="00ED49C6">
      <w:headerReference w:type="default" r:id="rId8"/>
      <w:headerReference w:type="first" r:id="rId9"/>
      <w:pgSz w:w="12240" w:h="15840"/>
      <w:pgMar w:top="1440" w:right="1440" w:bottom="360" w:left="189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183DB" w14:textId="77777777" w:rsidR="005009B0" w:rsidRDefault="005009B0" w:rsidP="00EE7883">
      <w:r>
        <w:separator/>
      </w:r>
    </w:p>
  </w:endnote>
  <w:endnote w:type="continuationSeparator" w:id="0">
    <w:p w14:paraId="6B370746" w14:textId="77777777" w:rsidR="005009B0" w:rsidRDefault="005009B0" w:rsidP="00EE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33FC" w14:textId="77777777" w:rsidR="005009B0" w:rsidRDefault="005009B0" w:rsidP="00EE7883">
      <w:r>
        <w:separator/>
      </w:r>
    </w:p>
  </w:footnote>
  <w:footnote w:type="continuationSeparator" w:id="0">
    <w:p w14:paraId="61363F42" w14:textId="77777777" w:rsidR="005009B0" w:rsidRDefault="005009B0" w:rsidP="00EE7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C8" w14:textId="77777777" w:rsidR="00FC771B" w:rsidRDefault="00FC771B">
    <w:pPr>
      <w:pStyle w:val="Header"/>
    </w:pPr>
  </w:p>
  <w:p w14:paraId="681E2856" w14:textId="77777777" w:rsidR="00FC771B" w:rsidRDefault="00FC7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D9B0" w14:textId="1C5B5BFB" w:rsidR="00FC771B" w:rsidRDefault="004528C9" w:rsidP="00EE7883">
    <w:pPr>
      <w:pStyle w:val="Header"/>
      <w:tabs>
        <w:tab w:val="clear" w:pos="9360"/>
        <w:tab w:val="right" w:pos="10440"/>
      </w:tabs>
      <w:ind w:left="-1080"/>
    </w:pPr>
    <w:r w:rsidRPr="004F0DB7">
      <w:rPr>
        <w:noProof/>
      </w:rPr>
      <w:drawing>
        <wp:inline distT="0" distB="0" distL="0" distR="0" wp14:anchorId="22088AA1" wp14:editId="5D9E48CA">
          <wp:extent cx="11096625" cy="86677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F652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CAFA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F825E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024AC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0F47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A5453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B4ECB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8AFA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2C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CE84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C23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F1148F"/>
    <w:multiLevelType w:val="hybridMultilevel"/>
    <w:tmpl w:val="017EACC8"/>
    <w:lvl w:ilvl="0" w:tplc="19E66E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5A5C0B"/>
    <w:multiLevelType w:val="hybridMultilevel"/>
    <w:tmpl w:val="6A083C96"/>
    <w:lvl w:ilvl="0" w:tplc="C838C516">
      <w:start w:val="5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7564192"/>
    <w:multiLevelType w:val="multilevel"/>
    <w:tmpl w:val="99909F2C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decimal"/>
      <w:isLgl/>
      <w:lvlText w:val="%1.%2."/>
      <w:lvlJc w:val="left"/>
      <w:pPr>
        <w:ind w:left="810" w:hanging="360"/>
      </w:pPr>
    </w:lvl>
    <w:lvl w:ilvl="2">
      <w:start w:val="1"/>
      <w:numFmt w:val="decimal"/>
      <w:isLgl/>
      <w:lvlText w:val="%1.%2.%3."/>
      <w:lvlJc w:val="left"/>
      <w:pPr>
        <w:ind w:left="2115" w:hanging="720"/>
      </w:pPr>
    </w:lvl>
    <w:lvl w:ilvl="3">
      <w:start w:val="1"/>
      <w:numFmt w:val="decimal"/>
      <w:isLgl/>
      <w:lvlText w:val="%1.%2.%3.%4."/>
      <w:lvlJc w:val="left"/>
      <w:pPr>
        <w:ind w:left="2790" w:hanging="720"/>
      </w:pPr>
    </w:lvl>
    <w:lvl w:ilvl="4">
      <w:start w:val="1"/>
      <w:numFmt w:val="decimal"/>
      <w:isLgl/>
      <w:lvlText w:val="%1.%2.%3.%4.%5."/>
      <w:lvlJc w:val="left"/>
      <w:pPr>
        <w:ind w:left="3825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080"/>
      </w:pPr>
    </w:lvl>
    <w:lvl w:ilvl="6">
      <w:start w:val="1"/>
      <w:numFmt w:val="decimal"/>
      <w:isLgl/>
      <w:lvlText w:val="%1.%2.%3.%4.%5.%6.%7."/>
      <w:lvlJc w:val="left"/>
      <w:pPr>
        <w:ind w:left="5535" w:hanging="1440"/>
      </w:pPr>
    </w:lvl>
    <w:lvl w:ilvl="7">
      <w:start w:val="1"/>
      <w:numFmt w:val="decimal"/>
      <w:isLgl/>
      <w:lvlText w:val="%1.%2.%3.%4.%5.%6.%7.%8."/>
      <w:lvlJc w:val="left"/>
      <w:pPr>
        <w:ind w:left="6210" w:hanging="1440"/>
      </w:pPr>
    </w:lvl>
    <w:lvl w:ilvl="8">
      <w:start w:val="1"/>
      <w:numFmt w:val="decimal"/>
      <w:isLgl/>
      <w:lvlText w:val="%1.%2.%3.%4.%5.%6.%7.%8.%9."/>
      <w:lvlJc w:val="left"/>
      <w:pPr>
        <w:ind w:left="7245" w:hanging="180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2EF"/>
    <w:rsid w:val="000452CA"/>
    <w:rsid w:val="000511E0"/>
    <w:rsid w:val="00063A12"/>
    <w:rsid w:val="00095609"/>
    <w:rsid w:val="000B2A96"/>
    <w:rsid w:val="000B6FF8"/>
    <w:rsid w:val="000C2F4F"/>
    <w:rsid w:val="000E2E05"/>
    <w:rsid w:val="00147654"/>
    <w:rsid w:val="00165D92"/>
    <w:rsid w:val="001817F8"/>
    <w:rsid w:val="0018712A"/>
    <w:rsid w:val="001E3B6F"/>
    <w:rsid w:val="00226AF6"/>
    <w:rsid w:val="00265632"/>
    <w:rsid w:val="00285C36"/>
    <w:rsid w:val="002907F6"/>
    <w:rsid w:val="00297996"/>
    <w:rsid w:val="002A5DDA"/>
    <w:rsid w:val="002C002C"/>
    <w:rsid w:val="002F5433"/>
    <w:rsid w:val="003421CF"/>
    <w:rsid w:val="003A2630"/>
    <w:rsid w:val="003D1BEE"/>
    <w:rsid w:val="004528C9"/>
    <w:rsid w:val="00470EB4"/>
    <w:rsid w:val="00493CE8"/>
    <w:rsid w:val="004F0DB7"/>
    <w:rsid w:val="004F76C2"/>
    <w:rsid w:val="005009B0"/>
    <w:rsid w:val="005019C1"/>
    <w:rsid w:val="005408B6"/>
    <w:rsid w:val="00583A3D"/>
    <w:rsid w:val="005C15B7"/>
    <w:rsid w:val="006632EF"/>
    <w:rsid w:val="00707ED1"/>
    <w:rsid w:val="00746A08"/>
    <w:rsid w:val="007763A7"/>
    <w:rsid w:val="007C58BB"/>
    <w:rsid w:val="007F00D8"/>
    <w:rsid w:val="0083796F"/>
    <w:rsid w:val="00846047"/>
    <w:rsid w:val="00870BC7"/>
    <w:rsid w:val="00873F5B"/>
    <w:rsid w:val="00875A3B"/>
    <w:rsid w:val="008B7745"/>
    <w:rsid w:val="009067D6"/>
    <w:rsid w:val="00922350"/>
    <w:rsid w:val="00936F77"/>
    <w:rsid w:val="00983099"/>
    <w:rsid w:val="00983856"/>
    <w:rsid w:val="00986B88"/>
    <w:rsid w:val="009C1F17"/>
    <w:rsid w:val="009C315B"/>
    <w:rsid w:val="009F4423"/>
    <w:rsid w:val="00A16842"/>
    <w:rsid w:val="00A46BE6"/>
    <w:rsid w:val="00A47AA0"/>
    <w:rsid w:val="00A47F18"/>
    <w:rsid w:val="00A559DC"/>
    <w:rsid w:val="00AC69D5"/>
    <w:rsid w:val="00B11849"/>
    <w:rsid w:val="00B150CA"/>
    <w:rsid w:val="00B60D87"/>
    <w:rsid w:val="00B6786C"/>
    <w:rsid w:val="00BB034D"/>
    <w:rsid w:val="00C34511"/>
    <w:rsid w:val="00C834ED"/>
    <w:rsid w:val="00C87B7A"/>
    <w:rsid w:val="00CB148F"/>
    <w:rsid w:val="00CE73FC"/>
    <w:rsid w:val="00D05B48"/>
    <w:rsid w:val="00D10C2C"/>
    <w:rsid w:val="00D230F5"/>
    <w:rsid w:val="00DF542F"/>
    <w:rsid w:val="00E015AE"/>
    <w:rsid w:val="00E07E18"/>
    <w:rsid w:val="00ED49C6"/>
    <w:rsid w:val="00EE7883"/>
    <w:rsid w:val="00F43D1B"/>
    <w:rsid w:val="00F55222"/>
    <w:rsid w:val="00F645DD"/>
    <w:rsid w:val="00F71F59"/>
    <w:rsid w:val="00FA383C"/>
    <w:rsid w:val="00FB129A"/>
    <w:rsid w:val="00FC4BB0"/>
    <w:rsid w:val="00FC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E6DDE0"/>
  <w14:defaultImageDpi w14:val="300"/>
  <w15:chartTrackingRefBased/>
  <w15:docId w15:val="{875A3F1B-D0E8-48FE-9D5F-BD5A715F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0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2EF"/>
  </w:style>
  <w:style w:type="paragraph" w:styleId="Footer">
    <w:name w:val="footer"/>
    <w:basedOn w:val="Normal"/>
    <w:link w:val="FooterChar"/>
    <w:uiPriority w:val="99"/>
    <w:unhideWhenUsed/>
    <w:rsid w:val="00663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2EF"/>
  </w:style>
  <w:style w:type="paragraph" w:styleId="BalloonText">
    <w:name w:val="Balloon Text"/>
    <w:basedOn w:val="Normal"/>
    <w:link w:val="BalloonTextChar"/>
    <w:uiPriority w:val="99"/>
    <w:semiHidden/>
    <w:unhideWhenUsed/>
    <w:rsid w:val="006632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2E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91535"/>
    <w:pPr>
      <w:ind w:left="720"/>
      <w:contextualSpacing/>
    </w:pPr>
  </w:style>
  <w:style w:type="paragraph" w:customStyle="1" w:styleId="Default">
    <w:name w:val="Default"/>
    <w:rsid w:val="00470E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383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559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69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4765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654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5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ashington.zoom.us/j/959457562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srbaker</dc:creator>
  <cp:keywords/>
  <dc:description/>
  <cp:lastModifiedBy>Sofia Dermisi</cp:lastModifiedBy>
  <cp:revision>14</cp:revision>
  <cp:lastPrinted>2009-03-30T15:27:00Z</cp:lastPrinted>
  <dcterms:created xsi:type="dcterms:W3CDTF">2022-01-20T02:47:00Z</dcterms:created>
  <dcterms:modified xsi:type="dcterms:W3CDTF">2022-01-20T03:01:00Z</dcterms:modified>
</cp:coreProperties>
</file>