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21B2" w14:textId="77777777" w:rsidR="00376CB2" w:rsidRDefault="00376CB2" w:rsidP="00376CB2">
      <w:pPr>
        <w:jc w:val="center"/>
        <w:rPr>
          <w:rFonts w:cstheme="minorHAnsi"/>
          <w:b/>
          <w:bCs/>
        </w:rPr>
      </w:pPr>
    </w:p>
    <w:p w14:paraId="24500D89" w14:textId="77777777" w:rsidR="00193505" w:rsidRPr="002A7BE5" w:rsidRDefault="00193505" w:rsidP="00193505">
      <w:pPr>
        <w:ind w:right="360"/>
        <w:jc w:val="center"/>
        <w:rPr>
          <w:sz w:val="22"/>
          <w:szCs w:val="22"/>
        </w:rPr>
      </w:pPr>
      <w:proofErr w:type="spellStart"/>
      <w:r w:rsidRPr="0023316A">
        <w:rPr>
          <w:b/>
          <w:bCs/>
          <w:sz w:val="22"/>
          <w:szCs w:val="22"/>
        </w:rPr>
        <w:t>Runstad</w:t>
      </w:r>
      <w:proofErr w:type="spellEnd"/>
      <w:r w:rsidRPr="0023316A">
        <w:rPr>
          <w:b/>
          <w:bCs/>
          <w:sz w:val="22"/>
          <w:szCs w:val="22"/>
        </w:rPr>
        <w:t xml:space="preserve"> Department of Real Estate Department Meeting</w:t>
      </w:r>
      <w:r w:rsidRPr="002A7BE5">
        <w:rPr>
          <w:sz w:val="22"/>
          <w:szCs w:val="22"/>
        </w:rPr>
        <w:t xml:space="preserve"> </w:t>
      </w:r>
      <w:r w:rsidRPr="002A7BE5">
        <w:rPr>
          <w:sz w:val="22"/>
          <w:szCs w:val="22"/>
        </w:rPr>
        <w:br/>
      </w:r>
      <w:r>
        <w:rPr>
          <w:sz w:val="22"/>
          <w:szCs w:val="22"/>
        </w:rPr>
        <w:t xml:space="preserve">December 7, </w:t>
      </w:r>
      <w:proofErr w:type="gramStart"/>
      <w:r>
        <w:rPr>
          <w:sz w:val="22"/>
          <w:szCs w:val="22"/>
        </w:rPr>
        <w:t>2021</w:t>
      </w:r>
      <w:proofErr w:type="gramEnd"/>
      <w:r>
        <w:rPr>
          <w:sz w:val="22"/>
          <w:szCs w:val="22"/>
        </w:rPr>
        <w:t xml:space="preserve"> </w:t>
      </w:r>
      <w:r w:rsidRPr="002A7BE5">
        <w:rPr>
          <w:sz w:val="22"/>
          <w:szCs w:val="22"/>
        </w:rPr>
        <w:t xml:space="preserve">2:00 PM – </w:t>
      </w:r>
      <w:r>
        <w:rPr>
          <w:sz w:val="22"/>
          <w:szCs w:val="22"/>
        </w:rPr>
        <w:t>3:00</w:t>
      </w:r>
      <w:r w:rsidRPr="002A7BE5">
        <w:rPr>
          <w:sz w:val="22"/>
          <w:szCs w:val="22"/>
        </w:rPr>
        <w:t xml:space="preserve"> PM Meeting Minutes</w:t>
      </w:r>
    </w:p>
    <w:p w14:paraId="2E241391" w14:textId="77777777" w:rsidR="00193505" w:rsidRPr="002A7BE5" w:rsidRDefault="00193505" w:rsidP="00193505">
      <w:pPr>
        <w:ind w:right="360"/>
        <w:jc w:val="center"/>
        <w:rPr>
          <w:sz w:val="22"/>
          <w:szCs w:val="22"/>
        </w:rPr>
      </w:pPr>
    </w:p>
    <w:p w14:paraId="390F7080" w14:textId="77777777" w:rsidR="00193505" w:rsidRPr="002A7BE5" w:rsidRDefault="00193505" w:rsidP="00193505">
      <w:pPr>
        <w:ind w:right="360"/>
        <w:rPr>
          <w:sz w:val="22"/>
          <w:szCs w:val="22"/>
        </w:rPr>
      </w:pPr>
      <w:bookmarkStart w:id="0" w:name="_Hlk92481774"/>
      <w:r w:rsidRPr="002A7BE5">
        <w:rPr>
          <w:sz w:val="22"/>
          <w:szCs w:val="22"/>
        </w:rPr>
        <w:t xml:space="preserve">Attendees: </w:t>
      </w:r>
      <w:r>
        <w:rPr>
          <w:sz w:val="22"/>
          <w:szCs w:val="22"/>
        </w:rPr>
        <w:t xml:space="preserve">Sofia Dermisi, Gregg Colburn, </w:t>
      </w:r>
      <w:r w:rsidRPr="002A7BE5">
        <w:rPr>
          <w:sz w:val="22"/>
          <w:szCs w:val="22"/>
        </w:rPr>
        <w:t>Rebecca Walter, Arthur Acolin, Gordon Louie, Melissa Best</w:t>
      </w:r>
    </w:p>
    <w:bookmarkEnd w:id="0"/>
    <w:p w14:paraId="205BBBA3" w14:textId="77777777" w:rsidR="00193505" w:rsidRDefault="00193505" w:rsidP="00193505">
      <w:pPr>
        <w:spacing w:after="160" w:line="252" w:lineRule="auto"/>
      </w:pPr>
    </w:p>
    <w:p w14:paraId="7A3A2D95" w14:textId="77777777" w:rsidR="00193505" w:rsidRDefault="00193505" w:rsidP="00193505">
      <w:pPr>
        <w:spacing w:after="160" w:line="252" w:lineRule="auto"/>
        <w:contextualSpacing/>
      </w:pPr>
      <w:r w:rsidRPr="002A7BE5">
        <w:t xml:space="preserve">1. Minutes from </w:t>
      </w:r>
      <w:r>
        <w:t>11/30/21 D</w:t>
      </w:r>
      <w:r w:rsidRPr="002A7BE5">
        <w:t xml:space="preserve">epartment meeting approved </w:t>
      </w:r>
      <w:r>
        <w:t>u</w:t>
      </w:r>
      <w:r w:rsidRPr="002A7BE5">
        <w:t>nanimously</w:t>
      </w:r>
    </w:p>
    <w:p w14:paraId="24F3B760" w14:textId="77777777" w:rsidR="00193505" w:rsidRPr="000A1C62" w:rsidRDefault="00193505" w:rsidP="00193505">
      <w:pPr>
        <w:rPr>
          <w:rFonts w:cstheme="minorHAnsi"/>
          <w:b/>
          <w:bCs/>
          <w:iCs/>
        </w:rPr>
      </w:pPr>
      <w:r>
        <w:br/>
        <w:t xml:space="preserve">2. </w:t>
      </w:r>
      <w:r w:rsidRPr="000A1C62">
        <w:rPr>
          <w:rFonts w:cstheme="minorHAnsi"/>
          <w:b/>
          <w:bCs/>
          <w:iCs/>
        </w:rPr>
        <w:t>Chair’s update</w:t>
      </w:r>
    </w:p>
    <w:p w14:paraId="34CE964C" w14:textId="77777777" w:rsidR="00193505" w:rsidRDefault="00193505" w:rsidP="00193505">
      <w:pPr>
        <w:ind w:left="540"/>
        <w:rPr>
          <w:rFonts w:cstheme="minorHAnsi"/>
        </w:rPr>
      </w:pPr>
      <w:r>
        <w:rPr>
          <w:rFonts w:cstheme="minorHAnsi"/>
        </w:rPr>
        <w:t xml:space="preserve">2.1. </w:t>
      </w:r>
      <w:r w:rsidRPr="000A1C62">
        <w:rPr>
          <w:rFonts w:cstheme="minorHAnsi"/>
        </w:rPr>
        <w:t>Academic Advisory job posting/process</w:t>
      </w:r>
    </w:p>
    <w:p w14:paraId="7468B2D4" w14:textId="77777777" w:rsidR="00193505" w:rsidRDefault="00193505" w:rsidP="00350B2C">
      <w:pPr>
        <w:pStyle w:val="ListParagraph"/>
        <w:numPr>
          <w:ilvl w:val="0"/>
          <w:numId w:val="1"/>
        </w:numPr>
        <w:spacing w:after="0" w:line="240" w:lineRule="auto"/>
        <w:rPr>
          <w:rFonts w:cstheme="minorHAnsi"/>
        </w:rPr>
      </w:pPr>
      <w:r>
        <w:rPr>
          <w:rFonts w:cstheme="minorHAnsi"/>
        </w:rPr>
        <w:t>Waiting approval from Rachel Ward</w:t>
      </w:r>
    </w:p>
    <w:p w14:paraId="6FA16B52" w14:textId="77777777" w:rsidR="00193505" w:rsidRDefault="00193505" w:rsidP="00350B2C">
      <w:pPr>
        <w:pStyle w:val="ListParagraph"/>
        <w:numPr>
          <w:ilvl w:val="0"/>
          <w:numId w:val="1"/>
        </w:numPr>
        <w:spacing w:after="0" w:line="240" w:lineRule="auto"/>
        <w:rPr>
          <w:rFonts w:cstheme="minorHAnsi"/>
        </w:rPr>
      </w:pPr>
      <w:r>
        <w:rPr>
          <w:rFonts w:cstheme="minorHAnsi"/>
        </w:rPr>
        <w:t>Search committee will be Sofia Dermisi, Arthur Acolin, Melissa Best, and Rachel Faber-Machacha</w:t>
      </w:r>
    </w:p>
    <w:p w14:paraId="1E9F0FD1" w14:textId="77777777" w:rsidR="00193505" w:rsidRDefault="00193505" w:rsidP="00350B2C">
      <w:pPr>
        <w:pStyle w:val="ListParagraph"/>
        <w:numPr>
          <w:ilvl w:val="0"/>
          <w:numId w:val="1"/>
        </w:numPr>
        <w:spacing w:after="0" w:line="240" w:lineRule="auto"/>
        <w:rPr>
          <w:rFonts w:cstheme="minorHAnsi"/>
        </w:rPr>
      </w:pPr>
      <w:r>
        <w:rPr>
          <w:rFonts w:cstheme="minorHAnsi"/>
        </w:rPr>
        <w:t>Arthur and Rebecca will cover undergraduate advising in the interim</w:t>
      </w:r>
    </w:p>
    <w:p w14:paraId="572E9579" w14:textId="77777777" w:rsidR="00193505" w:rsidRDefault="00193505" w:rsidP="00193505">
      <w:pPr>
        <w:rPr>
          <w:rFonts w:cstheme="minorHAnsi"/>
        </w:rPr>
      </w:pPr>
      <w:r>
        <w:rPr>
          <w:rFonts w:cstheme="minorHAnsi"/>
        </w:rPr>
        <w:t xml:space="preserve">            2.2. Unit adjustment submitted</w:t>
      </w:r>
    </w:p>
    <w:p w14:paraId="312926EA" w14:textId="77777777" w:rsidR="00193505" w:rsidRDefault="00193505" w:rsidP="00350B2C">
      <w:pPr>
        <w:pStyle w:val="ListParagraph"/>
        <w:numPr>
          <w:ilvl w:val="0"/>
          <w:numId w:val="2"/>
        </w:numPr>
        <w:spacing w:after="0" w:line="240" w:lineRule="auto"/>
        <w:rPr>
          <w:rFonts w:cstheme="minorHAnsi"/>
        </w:rPr>
      </w:pPr>
      <w:r>
        <w:rPr>
          <w:rFonts w:cstheme="minorHAnsi"/>
        </w:rPr>
        <w:t>Department Chair has submitted a unit adjustment letter for both Gregg Colburn and Rebecca Walter to the Dean’s office and the Dean has sent it for review to College Council</w:t>
      </w:r>
    </w:p>
    <w:p w14:paraId="12C69E53" w14:textId="77777777" w:rsidR="00193505" w:rsidRDefault="00193505" w:rsidP="00350B2C">
      <w:pPr>
        <w:pStyle w:val="ListParagraph"/>
        <w:numPr>
          <w:ilvl w:val="0"/>
          <w:numId w:val="2"/>
        </w:numPr>
        <w:spacing w:after="0" w:line="240" w:lineRule="auto"/>
        <w:rPr>
          <w:rFonts w:cstheme="minorHAnsi"/>
        </w:rPr>
      </w:pPr>
      <w:r>
        <w:rPr>
          <w:rFonts w:cstheme="minorHAnsi"/>
        </w:rPr>
        <w:t xml:space="preserve">After College Council does their review, they will send a letter back to the Dean and the Dean will consider it before </w:t>
      </w:r>
      <w:r w:rsidRPr="008D3D06">
        <w:rPr>
          <w:rFonts w:cstheme="minorHAnsi"/>
        </w:rPr>
        <w:t xml:space="preserve">submitting her proposal to the provost </w:t>
      </w:r>
    </w:p>
    <w:p w14:paraId="68B49C48" w14:textId="77777777" w:rsidR="00193505" w:rsidRDefault="00193505" w:rsidP="00350B2C">
      <w:pPr>
        <w:pStyle w:val="ListParagraph"/>
        <w:numPr>
          <w:ilvl w:val="0"/>
          <w:numId w:val="2"/>
        </w:numPr>
        <w:spacing w:after="0" w:line="240" w:lineRule="auto"/>
        <w:rPr>
          <w:rFonts w:cstheme="minorHAnsi"/>
        </w:rPr>
      </w:pPr>
      <w:r>
        <w:rPr>
          <w:rFonts w:cstheme="minorHAnsi"/>
        </w:rPr>
        <w:t>Process should be completed after February 1</w:t>
      </w:r>
      <w:r w:rsidRPr="006E0071">
        <w:rPr>
          <w:rFonts w:cstheme="minorHAnsi"/>
          <w:vertAlign w:val="superscript"/>
        </w:rPr>
        <w:t>st</w:t>
      </w:r>
      <w:r>
        <w:rPr>
          <w:rFonts w:cstheme="minorHAnsi"/>
        </w:rPr>
        <w:t>, should take affect by April 1</w:t>
      </w:r>
      <w:r w:rsidRPr="006E0071">
        <w:rPr>
          <w:rFonts w:cstheme="minorHAnsi"/>
          <w:vertAlign w:val="superscript"/>
        </w:rPr>
        <w:t>st</w:t>
      </w:r>
    </w:p>
    <w:p w14:paraId="73DC76F5" w14:textId="77777777" w:rsidR="00193505" w:rsidRDefault="00193505" w:rsidP="00350B2C">
      <w:pPr>
        <w:pStyle w:val="ListParagraph"/>
        <w:numPr>
          <w:ilvl w:val="1"/>
          <w:numId w:val="2"/>
        </w:numPr>
        <w:spacing w:after="0" w:line="240" w:lineRule="auto"/>
        <w:rPr>
          <w:rFonts w:cstheme="minorHAnsi"/>
        </w:rPr>
      </w:pPr>
      <w:r>
        <w:rPr>
          <w:rFonts w:cstheme="minorHAnsi"/>
        </w:rPr>
        <w:t xml:space="preserve">Faculty asked Department Chair to request the final draft that will be submitted to the provost. </w:t>
      </w:r>
    </w:p>
    <w:p w14:paraId="6BCC780F" w14:textId="77777777" w:rsidR="00193505" w:rsidRDefault="00193505" w:rsidP="00193505">
      <w:pPr>
        <w:rPr>
          <w:rFonts w:cstheme="minorHAnsi"/>
          <w:b/>
        </w:rPr>
      </w:pPr>
      <w:r>
        <w:rPr>
          <w:rFonts w:cstheme="minorHAnsi"/>
        </w:rPr>
        <w:t xml:space="preserve">3. </w:t>
      </w:r>
      <w:r w:rsidRPr="003E06BB">
        <w:rPr>
          <w:rFonts w:cstheme="minorHAnsi"/>
          <w:b/>
        </w:rPr>
        <w:t>Operational items</w:t>
      </w:r>
    </w:p>
    <w:p w14:paraId="1E26B663" w14:textId="77777777" w:rsidR="00193505" w:rsidRDefault="00193505" w:rsidP="00193505">
      <w:pPr>
        <w:rPr>
          <w:rFonts w:cstheme="minorHAnsi"/>
        </w:rPr>
      </w:pPr>
      <w:r>
        <w:rPr>
          <w:rFonts w:cstheme="minorHAnsi"/>
          <w:b/>
        </w:rPr>
        <w:t xml:space="preserve">           </w:t>
      </w:r>
      <w:r w:rsidRPr="003E06BB">
        <w:rPr>
          <w:rFonts w:cstheme="minorHAnsi"/>
        </w:rPr>
        <w:t>3.1. Approval of affiliate instructors for AY 2022-2023</w:t>
      </w:r>
    </w:p>
    <w:p w14:paraId="4E2FACD6" w14:textId="77777777" w:rsidR="00193505" w:rsidRDefault="00193505" w:rsidP="00350B2C">
      <w:pPr>
        <w:pStyle w:val="ListParagraph"/>
        <w:numPr>
          <w:ilvl w:val="0"/>
          <w:numId w:val="3"/>
        </w:numPr>
        <w:spacing w:after="0" w:line="240" w:lineRule="auto"/>
        <w:rPr>
          <w:rFonts w:cstheme="minorHAnsi"/>
        </w:rPr>
      </w:pPr>
      <w:r>
        <w:rPr>
          <w:rFonts w:cstheme="minorHAnsi"/>
        </w:rPr>
        <w:t>Faculty voted unanimously to reappoint the following instructors for 2022-2023</w:t>
      </w:r>
    </w:p>
    <w:p w14:paraId="1606626A" w14:textId="77777777" w:rsidR="00193505" w:rsidRDefault="00193505" w:rsidP="00350B2C">
      <w:pPr>
        <w:pStyle w:val="ListParagraph"/>
        <w:numPr>
          <w:ilvl w:val="1"/>
          <w:numId w:val="3"/>
        </w:numPr>
        <w:spacing w:after="0" w:line="240" w:lineRule="auto"/>
        <w:rPr>
          <w:rFonts w:cstheme="minorHAnsi"/>
        </w:rPr>
      </w:pPr>
      <w:r>
        <w:rPr>
          <w:rFonts w:cstheme="minorHAnsi"/>
        </w:rPr>
        <w:t>Shannon Affholter</w:t>
      </w:r>
    </w:p>
    <w:p w14:paraId="0DFA39BA" w14:textId="77777777" w:rsidR="00193505" w:rsidRDefault="00193505" w:rsidP="00350B2C">
      <w:pPr>
        <w:pStyle w:val="ListParagraph"/>
        <w:numPr>
          <w:ilvl w:val="1"/>
          <w:numId w:val="3"/>
        </w:numPr>
        <w:spacing w:after="0" w:line="240" w:lineRule="auto"/>
        <w:rPr>
          <w:rFonts w:cstheme="minorHAnsi"/>
        </w:rPr>
      </w:pPr>
      <w:r>
        <w:rPr>
          <w:rFonts w:cstheme="minorHAnsi"/>
        </w:rPr>
        <w:t>Nicole DeNamur</w:t>
      </w:r>
    </w:p>
    <w:p w14:paraId="53855768" w14:textId="77777777" w:rsidR="00193505" w:rsidRDefault="00193505" w:rsidP="00350B2C">
      <w:pPr>
        <w:pStyle w:val="ListParagraph"/>
        <w:numPr>
          <w:ilvl w:val="1"/>
          <w:numId w:val="3"/>
        </w:numPr>
        <w:spacing w:after="0" w:line="240" w:lineRule="auto"/>
        <w:rPr>
          <w:rFonts w:cstheme="minorHAnsi"/>
        </w:rPr>
      </w:pPr>
      <w:r>
        <w:rPr>
          <w:rFonts w:cstheme="minorHAnsi"/>
        </w:rPr>
        <w:t>Erik Jennings</w:t>
      </w:r>
    </w:p>
    <w:p w14:paraId="3D770B85" w14:textId="77777777" w:rsidR="00193505" w:rsidRDefault="00193505" w:rsidP="00350B2C">
      <w:pPr>
        <w:pStyle w:val="ListParagraph"/>
        <w:numPr>
          <w:ilvl w:val="1"/>
          <w:numId w:val="3"/>
        </w:numPr>
        <w:spacing w:after="0" w:line="240" w:lineRule="auto"/>
        <w:rPr>
          <w:rFonts w:cstheme="minorHAnsi"/>
        </w:rPr>
      </w:pPr>
      <w:r>
        <w:rPr>
          <w:rFonts w:cstheme="minorHAnsi"/>
        </w:rPr>
        <w:t>Courtney Jolicoeur</w:t>
      </w:r>
    </w:p>
    <w:p w14:paraId="1B01C5E2" w14:textId="77777777" w:rsidR="00193505" w:rsidRDefault="00193505" w:rsidP="00350B2C">
      <w:pPr>
        <w:pStyle w:val="ListParagraph"/>
        <w:numPr>
          <w:ilvl w:val="1"/>
          <w:numId w:val="3"/>
        </w:numPr>
        <w:spacing w:after="0" w:line="240" w:lineRule="auto"/>
        <w:rPr>
          <w:rFonts w:cstheme="minorHAnsi"/>
        </w:rPr>
      </w:pPr>
      <w:r>
        <w:rPr>
          <w:rFonts w:cstheme="minorHAnsi"/>
        </w:rPr>
        <w:t>Kelli Leith</w:t>
      </w:r>
    </w:p>
    <w:p w14:paraId="2E113D67" w14:textId="77777777" w:rsidR="00193505" w:rsidRDefault="00193505" w:rsidP="00350B2C">
      <w:pPr>
        <w:pStyle w:val="ListParagraph"/>
        <w:numPr>
          <w:ilvl w:val="1"/>
          <w:numId w:val="3"/>
        </w:numPr>
        <w:spacing w:after="0" w:line="240" w:lineRule="auto"/>
        <w:rPr>
          <w:rFonts w:cstheme="minorHAnsi"/>
        </w:rPr>
      </w:pPr>
      <w:r>
        <w:rPr>
          <w:rFonts w:cstheme="minorHAnsi"/>
        </w:rPr>
        <w:t>Jeff McCann</w:t>
      </w:r>
    </w:p>
    <w:p w14:paraId="666D6B23" w14:textId="77777777" w:rsidR="00193505" w:rsidRDefault="00193505" w:rsidP="00350B2C">
      <w:pPr>
        <w:pStyle w:val="ListParagraph"/>
        <w:numPr>
          <w:ilvl w:val="1"/>
          <w:numId w:val="3"/>
        </w:numPr>
        <w:spacing w:after="0" w:line="240" w:lineRule="auto"/>
        <w:rPr>
          <w:rFonts w:cstheme="minorHAnsi"/>
        </w:rPr>
      </w:pPr>
      <w:r>
        <w:rPr>
          <w:rFonts w:cstheme="minorHAnsi"/>
        </w:rPr>
        <w:t>Pike Oliver</w:t>
      </w:r>
    </w:p>
    <w:p w14:paraId="0EB40BF0" w14:textId="77777777" w:rsidR="00193505" w:rsidRDefault="00193505" w:rsidP="00350B2C">
      <w:pPr>
        <w:pStyle w:val="ListParagraph"/>
        <w:numPr>
          <w:ilvl w:val="1"/>
          <w:numId w:val="3"/>
        </w:numPr>
        <w:spacing w:after="0" w:line="240" w:lineRule="auto"/>
        <w:rPr>
          <w:rFonts w:cstheme="minorHAnsi"/>
        </w:rPr>
      </w:pPr>
      <w:r>
        <w:rPr>
          <w:rFonts w:cstheme="minorHAnsi"/>
        </w:rPr>
        <w:t>Skylar Olsen</w:t>
      </w:r>
    </w:p>
    <w:p w14:paraId="2C3AB115" w14:textId="77777777" w:rsidR="00193505" w:rsidRDefault="00193505" w:rsidP="00350B2C">
      <w:pPr>
        <w:pStyle w:val="ListParagraph"/>
        <w:numPr>
          <w:ilvl w:val="1"/>
          <w:numId w:val="3"/>
        </w:numPr>
        <w:spacing w:after="0" w:line="240" w:lineRule="auto"/>
        <w:rPr>
          <w:rFonts w:cstheme="minorHAnsi"/>
        </w:rPr>
      </w:pPr>
      <w:r>
        <w:rPr>
          <w:rFonts w:cstheme="minorHAnsi"/>
        </w:rPr>
        <w:t>Tim Overland</w:t>
      </w:r>
    </w:p>
    <w:p w14:paraId="62A843A0" w14:textId="77777777" w:rsidR="00193505" w:rsidRDefault="00193505" w:rsidP="00350B2C">
      <w:pPr>
        <w:pStyle w:val="ListParagraph"/>
        <w:numPr>
          <w:ilvl w:val="1"/>
          <w:numId w:val="3"/>
        </w:numPr>
        <w:spacing w:after="0" w:line="240" w:lineRule="auto"/>
        <w:rPr>
          <w:rFonts w:cstheme="minorHAnsi"/>
        </w:rPr>
      </w:pPr>
      <w:r>
        <w:rPr>
          <w:rFonts w:cstheme="minorHAnsi"/>
        </w:rPr>
        <w:t>Rachel Snyder</w:t>
      </w:r>
    </w:p>
    <w:p w14:paraId="6C373886" w14:textId="77777777" w:rsidR="00193505" w:rsidRDefault="00193505" w:rsidP="00350B2C">
      <w:pPr>
        <w:pStyle w:val="ListParagraph"/>
        <w:numPr>
          <w:ilvl w:val="1"/>
          <w:numId w:val="3"/>
        </w:numPr>
        <w:spacing w:after="0" w:line="240" w:lineRule="auto"/>
        <w:rPr>
          <w:rFonts w:cstheme="minorHAnsi"/>
        </w:rPr>
      </w:pPr>
      <w:r>
        <w:rPr>
          <w:rFonts w:cstheme="minorHAnsi"/>
        </w:rPr>
        <w:t>Rob Staiger</w:t>
      </w:r>
    </w:p>
    <w:p w14:paraId="1D805FFF" w14:textId="77777777" w:rsidR="00193505" w:rsidRDefault="00193505" w:rsidP="00350B2C">
      <w:pPr>
        <w:pStyle w:val="ListParagraph"/>
        <w:numPr>
          <w:ilvl w:val="1"/>
          <w:numId w:val="3"/>
        </w:numPr>
        <w:spacing w:after="0" w:line="240" w:lineRule="auto"/>
        <w:rPr>
          <w:rFonts w:cstheme="minorHAnsi"/>
        </w:rPr>
      </w:pPr>
      <w:r>
        <w:rPr>
          <w:rFonts w:cstheme="minorHAnsi"/>
        </w:rPr>
        <w:t>Matt Disston</w:t>
      </w:r>
    </w:p>
    <w:p w14:paraId="60EF8217" w14:textId="77777777" w:rsidR="00193505" w:rsidRDefault="00193505" w:rsidP="00350B2C">
      <w:pPr>
        <w:pStyle w:val="ListParagraph"/>
        <w:numPr>
          <w:ilvl w:val="1"/>
          <w:numId w:val="3"/>
        </w:numPr>
        <w:spacing w:after="0" w:line="240" w:lineRule="auto"/>
        <w:rPr>
          <w:rFonts w:cstheme="minorHAnsi"/>
        </w:rPr>
      </w:pPr>
      <w:r>
        <w:rPr>
          <w:rFonts w:cstheme="minorHAnsi"/>
        </w:rPr>
        <w:t>J. Burke Shethar</w:t>
      </w:r>
    </w:p>
    <w:p w14:paraId="5F5E9EFF" w14:textId="77777777" w:rsidR="00193505" w:rsidRDefault="00193505" w:rsidP="00350B2C">
      <w:pPr>
        <w:pStyle w:val="ListParagraph"/>
        <w:numPr>
          <w:ilvl w:val="0"/>
          <w:numId w:val="3"/>
        </w:numPr>
        <w:spacing w:after="0" w:line="240" w:lineRule="auto"/>
        <w:rPr>
          <w:rFonts w:cstheme="minorHAnsi"/>
        </w:rPr>
      </w:pPr>
      <w:r>
        <w:rPr>
          <w:rFonts w:cstheme="minorHAnsi"/>
        </w:rPr>
        <w:t xml:space="preserve">The following instructors would not like to be considered for reappointment for 2022-2023 </w:t>
      </w:r>
    </w:p>
    <w:p w14:paraId="4C067307" w14:textId="77777777" w:rsidR="00193505" w:rsidRDefault="00193505" w:rsidP="00350B2C">
      <w:pPr>
        <w:pStyle w:val="ListParagraph"/>
        <w:numPr>
          <w:ilvl w:val="1"/>
          <w:numId w:val="3"/>
        </w:numPr>
        <w:spacing w:after="0" w:line="240" w:lineRule="auto"/>
        <w:rPr>
          <w:rFonts w:cstheme="minorHAnsi"/>
        </w:rPr>
      </w:pPr>
      <w:r>
        <w:rPr>
          <w:rFonts w:cstheme="minorHAnsi"/>
        </w:rPr>
        <w:t>Chris Hellstern</w:t>
      </w:r>
    </w:p>
    <w:p w14:paraId="2E77BDF1" w14:textId="77777777" w:rsidR="00193505" w:rsidRDefault="00193505" w:rsidP="00350B2C">
      <w:pPr>
        <w:pStyle w:val="ListParagraph"/>
        <w:numPr>
          <w:ilvl w:val="1"/>
          <w:numId w:val="3"/>
        </w:numPr>
        <w:spacing w:after="0" w:line="240" w:lineRule="auto"/>
        <w:rPr>
          <w:rFonts w:cstheme="minorHAnsi"/>
        </w:rPr>
      </w:pPr>
      <w:r>
        <w:rPr>
          <w:rFonts w:cstheme="minorHAnsi"/>
        </w:rPr>
        <w:t>Dan Keller</w:t>
      </w:r>
    </w:p>
    <w:p w14:paraId="42BE9DB1" w14:textId="77777777" w:rsidR="00193505" w:rsidRDefault="00193505" w:rsidP="00350B2C">
      <w:pPr>
        <w:pStyle w:val="ListParagraph"/>
        <w:numPr>
          <w:ilvl w:val="1"/>
          <w:numId w:val="3"/>
        </w:numPr>
        <w:spacing w:after="0" w:line="240" w:lineRule="auto"/>
        <w:rPr>
          <w:rFonts w:cstheme="minorHAnsi"/>
        </w:rPr>
      </w:pPr>
      <w:r>
        <w:rPr>
          <w:rFonts w:cstheme="minorHAnsi"/>
        </w:rPr>
        <w:t>John Fandel</w:t>
      </w:r>
    </w:p>
    <w:p w14:paraId="25B472A8" w14:textId="77777777" w:rsidR="00193505" w:rsidRDefault="00193505" w:rsidP="00350B2C">
      <w:pPr>
        <w:pStyle w:val="ListParagraph"/>
        <w:numPr>
          <w:ilvl w:val="1"/>
          <w:numId w:val="3"/>
        </w:numPr>
        <w:spacing w:after="0" w:line="240" w:lineRule="auto"/>
        <w:rPr>
          <w:rFonts w:cstheme="minorHAnsi"/>
        </w:rPr>
      </w:pPr>
      <w:r>
        <w:rPr>
          <w:rFonts w:cstheme="minorHAnsi"/>
        </w:rPr>
        <w:t>Scott Osborne</w:t>
      </w:r>
    </w:p>
    <w:p w14:paraId="169F6B54" w14:textId="77777777" w:rsidR="00193505" w:rsidRDefault="00193505" w:rsidP="00193505">
      <w:pPr>
        <w:rPr>
          <w:rFonts w:cstheme="minorHAnsi"/>
        </w:rPr>
      </w:pPr>
      <w:r>
        <w:rPr>
          <w:rFonts w:cstheme="minorHAnsi"/>
        </w:rPr>
        <w:t xml:space="preserve">          3.2 Cohort hire</w:t>
      </w:r>
    </w:p>
    <w:p w14:paraId="7CE53640" w14:textId="77777777" w:rsidR="00193505" w:rsidRDefault="00193505" w:rsidP="00350B2C">
      <w:pPr>
        <w:pStyle w:val="ListParagraph"/>
        <w:numPr>
          <w:ilvl w:val="0"/>
          <w:numId w:val="4"/>
        </w:numPr>
        <w:spacing w:after="0" w:line="240" w:lineRule="auto"/>
        <w:rPr>
          <w:rFonts w:cstheme="minorHAnsi"/>
        </w:rPr>
      </w:pPr>
      <w:r>
        <w:rPr>
          <w:rFonts w:cstheme="minorHAnsi"/>
        </w:rPr>
        <w:lastRenderedPageBreak/>
        <w:t>Department Chair is meeting December 7</w:t>
      </w:r>
      <w:r w:rsidRPr="00D21182">
        <w:rPr>
          <w:rFonts w:cstheme="minorHAnsi"/>
          <w:vertAlign w:val="superscript"/>
        </w:rPr>
        <w:t>th</w:t>
      </w:r>
      <w:r>
        <w:rPr>
          <w:rFonts w:cstheme="minorHAnsi"/>
        </w:rPr>
        <w:t xml:space="preserve"> with Committee Chairs from each department and the college wide committee chair. Department Chair will seek clarification on issues raised by faculty at last meeting</w:t>
      </w:r>
    </w:p>
    <w:p w14:paraId="005F330F" w14:textId="77777777" w:rsidR="00193505" w:rsidRDefault="00193505" w:rsidP="00193505">
      <w:pPr>
        <w:rPr>
          <w:rFonts w:cstheme="minorHAnsi"/>
        </w:rPr>
      </w:pPr>
      <w:r>
        <w:rPr>
          <w:rFonts w:cstheme="minorHAnsi"/>
        </w:rPr>
        <w:t xml:space="preserve">          3.2.1. Review formal based on rubrics</w:t>
      </w:r>
    </w:p>
    <w:p w14:paraId="5F367906" w14:textId="77777777" w:rsidR="00193505" w:rsidRDefault="00193505" w:rsidP="00350B2C">
      <w:pPr>
        <w:pStyle w:val="ListParagraph"/>
        <w:numPr>
          <w:ilvl w:val="0"/>
          <w:numId w:val="4"/>
        </w:numPr>
        <w:spacing w:after="0" w:line="240" w:lineRule="auto"/>
        <w:rPr>
          <w:rFonts w:cstheme="minorHAnsi"/>
        </w:rPr>
      </w:pPr>
      <w:r>
        <w:rPr>
          <w:rFonts w:cstheme="minorHAnsi"/>
        </w:rPr>
        <w:t>64 applicants have been assigned to Real Estate. Other committees across the college have assigned applicants to real estate if they have housing research on their CV</w:t>
      </w:r>
    </w:p>
    <w:p w14:paraId="47CDCC53" w14:textId="77777777" w:rsidR="00193505" w:rsidRDefault="00193505" w:rsidP="00350B2C">
      <w:pPr>
        <w:pStyle w:val="ListParagraph"/>
        <w:numPr>
          <w:ilvl w:val="1"/>
          <w:numId w:val="4"/>
        </w:numPr>
        <w:spacing w:after="0" w:line="240" w:lineRule="auto"/>
        <w:rPr>
          <w:rFonts w:cstheme="minorHAnsi"/>
        </w:rPr>
      </w:pPr>
      <w:r>
        <w:rPr>
          <w:rFonts w:cstheme="minorHAnsi"/>
        </w:rPr>
        <w:t xml:space="preserve">Department Chair discussed with faculty doing an initial straw poll assessment of all applicants and reviewing first those who specify real estate and wait until UDP chooses their long-short list applicants to review possible overlaps </w:t>
      </w:r>
    </w:p>
    <w:p w14:paraId="3D2458A8" w14:textId="77777777" w:rsidR="00193505" w:rsidRPr="00D21182" w:rsidRDefault="00193505" w:rsidP="00193505">
      <w:pPr>
        <w:rPr>
          <w:rFonts w:cstheme="minorHAnsi"/>
        </w:rPr>
      </w:pPr>
    </w:p>
    <w:p w14:paraId="3669E9F7" w14:textId="77777777" w:rsidR="00193505" w:rsidRDefault="00193505" w:rsidP="00350B2C">
      <w:pPr>
        <w:pStyle w:val="ListParagraph"/>
        <w:numPr>
          <w:ilvl w:val="1"/>
          <w:numId w:val="4"/>
        </w:numPr>
        <w:spacing w:after="0" w:line="240" w:lineRule="auto"/>
        <w:rPr>
          <w:rFonts w:cstheme="minorHAnsi"/>
        </w:rPr>
      </w:pPr>
      <w:r>
        <w:rPr>
          <w:rFonts w:cstheme="minorHAnsi"/>
        </w:rPr>
        <w:t>Faculty discussed having everyone take a quick look at all applicants and divide them up between who should be reviewed first, coming up with an agreed long-short list that we will eventually score with the rubric</w:t>
      </w:r>
    </w:p>
    <w:p w14:paraId="184186C5" w14:textId="77777777" w:rsidR="00193505" w:rsidRDefault="00193505" w:rsidP="00193505">
      <w:pPr>
        <w:spacing w:after="160" w:line="259" w:lineRule="auto"/>
        <w:rPr>
          <w:rFonts w:cstheme="minorHAnsi"/>
        </w:rPr>
      </w:pPr>
      <w:r>
        <w:rPr>
          <w:rFonts w:cstheme="minorHAnsi"/>
        </w:rPr>
        <w:t xml:space="preserve">         </w:t>
      </w:r>
      <w:r w:rsidRPr="004876E1">
        <w:rPr>
          <w:rFonts w:cstheme="minorHAnsi"/>
        </w:rPr>
        <w:t xml:space="preserve">3.2.2. Scheduling a Dec. meeting for development of consensus list – using </w:t>
      </w:r>
      <w:r>
        <w:rPr>
          <w:rFonts w:cstheme="minorHAnsi"/>
        </w:rPr>
        <w:t>rubric</w:t>
      </w:r>
    </w:p>
    <w:p w14:paraId="24DBE578" w14:textId="77777777" w:rsidR="00193505" w:rsidRDefault="00193505" w:rsidP="00350B2C">
      <w:pPr>
        <w:pStyle w:val="ListParagraph"/>
        <w:numPr>
          <w:ilvl w:val="0"/>
          <w:numId w:val="5"/>
        </w:numPr>
        <w:rPr>
          <w:rFonts w:cstheme="minorHAnsi"/>
        </w:rPr>
      </w:pPr>
      <w:r>
        <w:rPr>
          <w:rFonts w:cstheme="minorHAnsi"/>
        </w:rPr>
        <w:t>Faculty decided to move December 14</w:t>
      </w:r>
      <w:r w:rsidRPr="004876E1">
        <w:rPr>
          <w:rFonts w:cstheme="minorHAnsi"/>
          <w:vertAlign w:val="superscript"/>
        </w:rPr>
        <w:t>th</w:t>
      </w:r>
      <w:r>
        <w:rPr>
          <w:rFonts w:cstheme="minorHAnsi"/>
        </w:rPr>
        <w:t xml:space="preserve"> Department meeting to December 13</w:t>
      </w:r>
      <w:r w:rsidRPr="004876E1">
        <w:rPr>
          <w:rFonts w:cstheme="minorHAnsi"/>
          <w:vertAlign w:val="superscript"/>
        </w:rPr>
        <w:t>th</w:t>
      </w:r>
      <w:r>
        <w:rPr>
          <w:rFonts w:cstheme="minorHAnsi"/>
        </w:rPr>
        <w:t xml:space="preserve"> at 11:00 am to discuss a straw poll and then move through the rubrics and schedule another meeting</w:t>
      </w:r>
    </w:p>
    <w:p w14:paraId="22FF0563" w14:textId="77777777" w:rsidR="00193505" w:rsidRDefault="00193505" w:rsidP="00193505">
      <w:pPr>
        <w:spacing w:after="160" w:line="259" w:lineRule="auto"/>
        <w:rPr>
          <w:rFonts w:cstheme="minorHAnsi"/>
        </w:rPr>
      </w:pPr>
      <w:r>
        <w:rPr>
          <w:rFonts w:cstheme="minorHAnsi"/>
        </w:rPr>
        <w:t xml:space="preserve">         4. </w:t>
      </w:r>
      <w:r w:rsidRPr="004876E1">
        <w:rPr>
          <w:rFonts w:cstheme="minorHAnsi"/>
          <w:b/>
        </w:rPr>
        <w:t>Other items</w:t>
      </w:r>
      <w:r>
        <w:rPr>
          <w:rFonts w:cstheme="minorHAnsi"/>
        </w:rPr>
        <w:t xml:space="preserve"> </w:t>
      </w:r>
    </w:p>
    <w:p w14:paraId="2C7E63CF" w14:textId="77777777" w:rsidR="00193505" w:rsidRDefault="00193505" w:rsidP="00350B2C">
      <w:pPr>
        <w:pStyle w:val="ListParagraph"/>
        <w:numPr>
          <w:ilvl w:val="0"/>
          <w:numId w:val="5"/>
        </w:numPr>
        <w:rPr>
          <w:rFonts w:cstheme="minorHAnsi"/>
        </w:rPr>
      </w:pPr>
      <w:r>
        <w:rPr>
          <w:rFonts w:cstheme="minorHAnsi"/>
        </w:rPr>
        <w:t>Department Chair discussed creating an EDI course to add to the curriculum</w:t>
      </w:r>
    </w:p>
    <w:p w14:paraId="07C7C290" w14:textId="77777777" w:rsidR="00193505" w:rsidRPr="007A0AE5" w:rsidRDefault="00193505" w:rsidP="00350B2C">
      <w:pPr>
        <w:pStyle w:val="ListParagraph"/>
        <w:numPr>
          <w:ilvl w:val="1"/>
          <w:numId w:val="5"/>
        </w:numPr>
        <w:rPr>
          <w:rFonts w:cstheme="minorHAnsi"/>
        </w:rPr>
      </w:pPr>
      <w:r>
        <w:rPr>
          <w:rFonts w:cstheme="minorHAnsi"/>
        </w:rPr>
        <w:t xml:space="preserve">Faculty </w:t>
      </w:r>
      <w:r w:rsidRPr="007A0AE5">
        <w:rPr>
          <w:rFonts w:cstheme="minorHAnsi"/>
        </w:rPr>
        <w:t xml:space="preserve">discussed that the topic of EDI is already integrated into various courses throughout the </w:t>
      </w:r>
      <w:proofErr w:type="gramStart"/>
      <w:r w:rsidRPr="007A0AE5">
        <w:rPr>
          <w:rFonts w:cstheme="minorHAnsi"/>
        </w:rPr>
        <w:t>curriculum</w:t>
      </w:r>
      <w:proofErr w:type="gramEnd"/>
      <w:r w:rsidRPr="007A0AE5">
        <w:rPr>
          <w:rFonts w:cstheme="minorHAnsi"/>
        </w:rPr>
        <w:t xml:space="preserve"> and it is better addressed that way rather than with standalone courses. Currently it is part of multiple graduate and undergraduate courses with some being designed to meet the diversity requirements (</w:t>
      </w:r>
      <w:proofErr w:type="gramStart"/>
      <w:r w:rsidRPr="007A0AE5">
        <w:rPr>
          <w:rFonts w:cstheme="minorHAnsi"/>
        </w:rPr>
        <w:t>e.g.</w:t>
      </w:r>
      <w:proofErr w:type="gramEnd"/>
      <w:r w:rsidRPr="007A0AE5">
        <w:rPr>
          <w:rFonts w:cstheme="minorHAnsi"/>
        </w:rPr>
        <w:t xml:space="preserve"> RE480 and RE512). </w:t>
      </w:r>
    </w:p>
    <w:p w14:paraId="157FB0EF" w14:textId="77777777" w:rsidR="00193505" w:rsidRDefault="00193505" w:rsidP="00350B2C">
      <w:pPr>
        <w:pStyle w:val="ListParagraph"/>
        <w:numPr>
          <w:ilvl w:val="0"/>
          <w:numId w:val="5"/>
        </w:numPr>
        <w:rPr>
          <w:rFonts w:cstheme="minorHAnsi"/>
        </w:rPr>
      </w:pPr>
      <w:r>
        <w:rPr>
          <w:rFonts w:cstheme="minorHAnsi"/>
        </w:rPr>
        <w:t>Faculty discussed December 17</w:t>
      </w:r>
      <w:r w:rsidRPr="004876E1">
        <w:rPr>
          <w:rFonts w:cstheme="minorHAnsi"/>
          <w:vertAlign w:val="superscript"/>
        </w:rPr>
        <w:t>th</w:t>
      </w:r>
      <w:r>
        <w:rPr>
          <w:rFonts w:cstheme="minorHAnsi"/>
        </w:rPr>
        <w:t xml:space="preserve"> meeting and what should be expected</w:t>
      </w:r>
    </w:p>
    <w:p w14:paraId="5EB37127" w14:textId="77777777" w:rsidR="00193505" w:rsidRDefault="00193505" w:rsidP="00350B2C">
      <w:pPr>
        <w:pStyle w:val="ListParagraph"/>
        <w:numPr>
          <w:ilvl w:val="1"/>
          <w:numId w:val="5"/>
        </w:numPr>
        <w:rPr>
          <w:rFonts w:cstheme="minorHAnsi"/>
        </w:rPr>
      </w:pPr>
      <w:r>
        <w:rPr>
          <w:rFonts w:cstheme="minorHAnsi"/>
        </w:rPr>
        <w:t>Chair Search Committee will bring forth number of applicants vetted after Dec 14-15 interviews and the department will need to discuss a short-list at that meeting</w:t>
      </w:r>
    </w:p>
    <w:p w14:paraId="2508C514" w14:textId="77777777" w:rsidR="00193505" w:rsidRDefault="00193505" w:rsidP="00350B2C">
      <w:pPr>
        <w:pStyle w:val="ListParagraph"/>
        <w:numPr>
          <w:ilvl w:val="0"/>
          <w:numId w:val="5"/>
        </w:numPr>
        <w:rPr>
          <w:rFonts w:cstheme="minorHAnsi"/>
        </w:rPr>
      </w:pPr>
      <w:r>
        <w:rPr>
          <w:rFonts w:cstheme="minorHAnsi"/>
        </w:rPr>
        <w:t xml:space="preserve">New student Scholarship </w:t>
      </w:r>
    </w:p>
    <w:p w14:paraId="5C7D56EC" w14:textId="77777777" w:rsidR="00193505" w:rsidRDefault="00193505" w:rsidP="00350B2C">
      <w:pPr>
        <w:pStyle w:val="ListParagraph"/>
        <w:numPr>
          <w:ilvl w:val="1"/>
          <w:numId w:val="5"/>
        </w:numPr>
        <w:rPr>
          <w:rFonts w:cstheme="minorHAnsi"/>
        </w:rPr>
      </w:pPr>
      <w:r>
        <w:rPr>
          <w:rFonts w:cstheme="minorHAnsi"/>
        </w:rPr>
        <w:t>$4,000 annual scholarship for international graduate students is in the process of being established for the next at least decade with the possibility of opening it up for additional donations online. This could serve as a model for future scholarships open to other donations.</w:t>
      </w:r>
    </w:p>
    <w:p w14:paraId="4F7C8096" w14:textId="77777777" w:rsidR="00193505" w:rsidRDefault="00193505" w:rsidP="00350B2C">
      <w:pPr>
        <w:pStyle w:val="ListParagraph"/>
        <w:numPr>
          <w:ilvl w:val="1"/>
          <w:numId w:val="5"/>
        </w:numPr>
        <w:rPr>
          <w:rFonts w:cstheme="minorHAnsi"/>
        </w:rPr>
      </w:pPr>
      <w:r>
        <w:rPr>
          <w:rFonts w:cstheme="minorHAnsi"/>
        </w:rPr>
        <w:t>Additional scholarship opportunities are pursued with an emphasis in undergraduate students in the future</w:t>
      </w:r>
    </w:p>
    <w:p w14:paraId="765DE70F" w14:textId="77777777" w:rsidR="00193505" w:rsidRDefault="00193505" w:rsidP="00350B2C">
      <w:pPr>
        <w:pStyle w:val="ListParagraph"/>
        <w:numPr>
          <w:ilvl w:val="0"/>
          <w:numId w:val="5"/>
        </w:numPr>
        <w:rPr>
          <w:rFonts w:cstheme="minorHAnsi"/>
        </w:rPr>
      </w:pPr>
      <w:r>
        <w:rPr>
          <w:rFonts w:cstheme="minorHAnsi"/>
        </w:rPr>
        <w:t>Personnel</w:t>
      </w:r>
    </w:p>
    <w:p w14:paraId="0B763239" w14:textId="77777777" w:rsidR="00193505" w:rsidRDefault="00193505" w:rsidP="00350B2C">
      <w:pPr>
        <w:pStyle w:val="ListParagraph"/>
        <w:numPr>
          <w:ilvl w:val="1"/>
          <w:numId w:val="5"/>
        </w:numPr>
        <w:rPr>
          <w:rFonts w:cstheme="minorHAnsi"/>
        </w:rPr>
      </w:pPr>
      <w:r>
        <w:rPr>
          <w:rFonts w:cstheme="minorHAnsi"/>
        </w:rPr>
        <w:t>Vote to appoint Gordon Louie as an Affiliate Instructor to teach RE 480 winter 2022</w:t>
      </w:r>
    </w:p>
    <w:p w14:paraId="20DF72A3" w14:textId="3B301894" w:rsidR="003A2630" w:rsidRPr="00193505" w:rsidRDefault="00193505" w:rsidP="00350B2C">
      <w:pPr>
        <w:pStyle w:val="ListParagraph"/>
        <w:numPr>
          <w:ilvl w:val="2"/>
          <w:numId w:val="5"/>
        </w:numPr>
        <w:rPr>
          <w:rFonts w:cstheme="minorHAnsi"/>
        </w:rPr>
      </w:pPr>
      <w:r>
        <w:rPr>
          <w:rFonts w:cstheme="minorHAnsi"/>
        </w:rPr>
        <w:t>Faculty voted unanimously to appoint Gordon Louie an Affiliate Instructor winter 2022</w:t>
      </w:r>
    </w:p>
    <w:sectPr w:rsidR="003A2630" w:rsidRPr="00193505" w:rsidSect="00ED49C6">
      <w:headerReference w:type="default" r:id="rId7"/>
      <w:headerReference w:type="first" r:id="rId8"/>
      <w:pgSz w:w="12240" w:h="15840"/>
      <w:pgMar w:top="1440" w:right="1440" w:bottom="360" w:left="189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05D8" w14:textId="77777777" w:rsidR="00350B2C" w:rsidRDefault="00350B2C" w:rsidP="00EE7883">
      <w:r>
        <w:separator/>
      </w:r>
    </w:p>
  </w:endnote>
  <w:endnote w:type="continuationSeparator" w:id="0">
    <w:p w14:paraId="5D7EAC22" w14:textId="77777777" w:rsidR="00350B2C" w:rsidRDefault="00350B2C" w:rsidP="00EE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A02C" w14:textId="77777777" w:rsidR="00350B2C" w:rsidRDefault="00350B2C" w:rsidP="00EE7883">
      <w:r>
        <w:separator/>
      </w:r>
    </w:p>
  </w:footnote>
  <w:footnote w:type="continuationSeparator" w:id="0">
    <w:p w14:paraId="32B97781" w14:textId="77777777" w:rsidR="00350B2C" w:rsidRDefault="00350B2C" w:rsidP="00EE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B1C8" w14:textId="77777777" w:rsidR="00FC771B" w:rsidRDefault="00FC771B">
    <w:pPr>
      <w:pStyle w:val="Header"/>
    </w:pPr>
  </w:p>
  <w:p w14:paraId="681E2856" w14:textId="77777777" w:rsidR="00FC771B" w:rsidRDefault="00FC7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D9B0" w14:textId="1C5B5BFB" w:rsidR="00FC771B" w:rsidRDefault="004528C9" w:rsidP="00EE7883">
    <w:pPr>
      <w:pStyle w:val="Header"/>
      <w:tabs>
        <w:tab w:val="clear" w:pos="9360"/>
        <w:tab w:val="right" w:pos="10440"/>
      </w:tabs>
      <w:ind w:left="-1080"/>
    </w:pPr>
    <w:r w:rsidRPr="004F0DB7">
      <w:rPr>
        <w:noProof/>
      </w:rPr>
      <w:drawing>
        <wp:inline distT="0" distB="0" distL="0" distR="0" wp14:anchorId="22088AA1" wp14:editId="5D9E48CA">
          <wp:extent cx="11096625" cy="866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66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987"/>
    <w:multiLevelType w:val="hybridMultilevel"/>
    <w:tmpl w:val="7434705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CE0299D"/>
    <w:multiLevelType w:val="hybridMultilevel"/>
    <w:tmpl w:val="57443E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9EF3F21"/>
    <w:multiLevelType w:val="hybridMultilevel"/>
    <w:tmpl w:val="16BC80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3854AE3"/>
    <w:multiLevelType w:val="hybridMultilevel"/>
    <w:tmpl w:val="7BE8FEA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71201D63"/>
    <w:multiLevelType w:val="hybridMultilevel"/>
    <w:tmpl w:val="7A12708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EF"/>
    <w:rsid w:val="000362AF"/>
    <w:rsid w:val="000409DC"/>
    <w:rsid w:val="000452CA"/>
    <w:rsid w:val="000511E0"/>
    <w:rsid w:val="0006037C"/>
    <w:rsid w:val="00083227"/>
    <w:rsid w:val="000B2A96"/>
    <w:rsid w:val="000B6FF8"/>
    <w:rsid w:val="000C2F4F"/>
    <w:rsid w:val="000E2E05"/>
    <w:rsid w:val="000E47C0"/>
    <w:rsid w:val="00165D92"/>
    <w:rsid w:val="001817F8"/>
    <w:rsid w:val="0018712A"/>
    <w:rsid w:val="00193505"/>
    <w:rsid w:val="001A39F3"/>
    <w:rsid w:val="00226AF6"/>
    <w:rsid w:val="00285C36"/>
    <w:rsid w:val="00297996"/>
    <w:rsid w:val="002C002C"/>
    <w:rsid w:val="002F5433"/>
    <w:rsid w:val="003421CF"/>
    <w:rsid w:val="00350B2C"/>
    <w:rsid w:val="00376CB2"/>
    <w:rsid w:val="003A2630"/>
    <w:rsid w:val="003D1BEE"/>
    <w:rsid w:val="00421E16"/>
    <w:rsid w:val="004528C9"/>
    <w:rsid w:val="00470EB4"/>
    <w:rsid w:val="00493CE8"/>
    <w:rsid w:val="004C733F"/>
    <w:rsid w:val="004F0DB7"/>
    <w:rsid w:val="004F76C2"/>
    <w:rsid w:val="005019C1"/>
    <w:rsid w:val="005408B6"/>
    <w:rsid w:val="00583A3D"/>
    <w:rsid w:val="005C15B7"/>
    <w:rsid w:val="006632EF"/>
    <w:rsid w:val="006E1371"/>
    <w:rsid w:val="00707ED1"/>
    <w:rsid w:val="00746A08"/>
    <w:rsid w:val="007763A7"/>
    <w:rsid w:val="007F00D8"/>
    <w:rsid w:val="00870BC7"/>
    <w:rsid w:val="00873F5B"/>
    <w:rsid w:val="008B7745"/>
    <w:rsid w:val="009067D6"/>
    <w:rsid w:val="00922350"/>
    <w:rsid w:val="00936F77"/>
    <w:rsid w:val="00983099"/>
    <w:rsid w:val="00983856"/>
    <w:rsid w:val="00993C60"/>
    <w:rsid w:val="009C1F17"/>
    <w:rsid w:val="009C315B"/>
    <w:rsid w:val="00A11695"/>
    <w:rsid w:val="00A16842"/>
    <w:rsid w:val="00A46BE6"/>
    <w:rsid w:val="00A47AA0"/>
    <w:rsid w:val="00A47F18"/>
    <w:rsid w:val="00A559DC"/>
    <w:rsid w:val="00A73F53"/>
    <w:rsid w:val="00AC69D5"/>
    <w:rsid w:val="00B60D87"/>
    <w:rsid w:val="00B6786C"/>
    <w:rsid w:val="00BA25DC"/>
    <w:rsid w:val="00BB034D"/>
    <w:rsid w:val="00BF6ABA"/>
    <w:rsid w:val="00C34511"/>
    <w:rsid w:val="00C76DCE"/>
    <w:rsid w:val="00C834ED"/>
    <w:rsid w:val="00C87B7A"/>
    <w:rsid w:val="00CA6D9D"/>
    <w:rsid w:val="00CE73FC"/>
    <w:rsid w:val="00D10C2C"/>
    <w:rsid w:val="00D230F5"/>
    <w:rsid w:val="00D60E8A"/>
    <w:rsid w:val="00E015AE"/>
    <w:rsid w:val="00E07E18"/>
    <w:rsid w:val="00ED49C6"/>
    <w:rsid w:val="00EE7883"/>
    <w:rsid w:val="00F645DD"/>
    <w:rsid w:val="00F71F59"/>
    <w:rsid w:val="00FA383C"/>
    <w:rsid w:val="00FC0880"/>
    <w:rsid w:val="00FC4BB0"/>
    <w:rsid w:val="00FC771B"/>
    <w:rsid w:val="00FF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6DDE0"/>
  <w14:defaultImageDpi w14:val="300"/>
  <w15:chartTrackingRefBased/>
  <w15:docId w15:val="{875A3F1B-D0E8-48FE-9D5F-BD5A715F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EF"/>
    <w:pPr>
      <w:tabs>
        <w:tab w:val="center" w:pos="4680"/>
        <w:tab w:val="right" w:pos="9360"/>
      </w:tabs>
    </w:p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iPriority w:val="99"/>
    <w:unhideWhenUsed/>
    <w:rsid w:val="006632EF"/>
    <w:pPr>
      <w:tabs>
        <w:tab w:val="center" w:pos="4680"/>
        <w:tab w:val="right" w:pos="9360"/>
      </w:tabs>
    </w:pPr>
  </w:style>
  <w:style w:type="character" w:customStyle="1" w:styleId="FooterChar">
    <w:name w:val="Footer Char"/>
    <w:basedOn w:val="DefaultParagraphFont"/>
    <w:link w:val="Footer"/>
    <w:uiPriority w:val="99"/>
    <w:rsid w:val="006632EF"/>
  </w:style>
  <w:style w:type="paragraph" w:styleId="BalloonText">
    <w:name w:val="Balloon Text"/>
    <w:basedOn w:val="Normal"/>
    <w:link w:val="BalloonTextChar"/>
    <w:uiPriority w:val="99"/>
    <w:semiHidden/>
    <w:unhideWhenUsed/>
    <w:rsid w:val="006632EF"/>
    <w:rPr>
      <w:rFonts w:ascii="Tahoma" w:hAnsi="Tahoma" w:cs="Tahoma"/>
      <w:sz w:val="16"/>
      <w:szCs w:val="16"/>
    </w:rPr>
  </w:style>
  <w:style w:type="character" w:customStyle="1" w:styleId="BalloonTextChar">
    <w:name w:val="Balloon Text Char"/>
    <w:link w:val="BalloonText"/>
    <w:uiPriority w:val="99"/>
    <w:semiHidden/>
    <w:rsid w:val="006632EF"/>
    <w:rPr>
      <w:rFonts w:ascii="Tahoma" w:hAnsi="Tahoma" w:cs="Tahoma"/>
      <w:sz w:val="16"/>
      <w:szCs w:val="16"/>
    </w:rPr>
  </w:style>
  <w:style w:type="paragraph" w:customStyle="1" w:styleId="ColorfulList-Accent11">
    <w:name w:val="Colorful List - Accent 11"/>
    <w:basedOn w:val="Normal"/>
    <w:uiPriority w:val="34"/>
    <w:qFormat/>
    <w:rsid w:val="00691535"/>
    <w:pPr>
      <w:ind w:left="720"/>
      <w:contextualSpacing/>
    </w:pPr>
  </w:style>
  <w:style w:type="paragraph" w:customStyle="1" w:styleId="Default">
    <w:name w:val="Default"/>
    <w:rsid w:val="00470EB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FA383C"/>
    <w:pPr>
      <w:spacing w:before="100" w:beforeAutospacing="1" w:after="100" w:afterAutospacing="1"/>
    </w:pPr>
  </w:style>
  <w:style w:type="character" w:styleId="Hyperlink">
    <w:name w:val="Hyperlink"/>
    <w:basedOn w:val="DefaultParagraphFont"/>
    <w:uiPriority w:val="99"/>
    <w:unhideWhenUsed/>
    <w:rsid w:val="00A559DC"/>
    <w:rPr>
      <w:color w:val="0563C1" w:themeColor="hyperlink"/>
      <w:u w:val="single"/>
    </w:rPr>
  </w:style>
  <w:style w:type="paragraph" w:styleId="ListParagraph">
    <w:name w:val="List Paragraph"/>
    <w:basedOn w:val="Normal"/>
    <w:uiPriority w:val="34"/>
    <w:qFormat/>
    <w:rsid w:val="00AC69D5"/>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376CB2"/>
    <w:rPr>
      <w:i/>
      <w:iCs/>
    </w:rPr>
  </w:style>
  <w:style w:type="paragraph" w:styleId="PlainText">
    <w:name w:val="Plain Text"/>
    <w:basedOn w:val="Normal"/>
    <w:link w:val="PlainTextChar"/>
    <w:uiPriority w:val="99"/>
    <w:semiHidden/>
    <w:unhideWhenUsed/>
    <w:rsid w:val="00A73F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73F53"/>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235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srbaker</dc:creator>
  <cp:keywords/>
  <dc:description/>
  <cp:lastModifiedBy>Sofia Dermisi</cp:lastModifiedBy>
  <cp:revision>14</cp:revision>
  <cp:lastPrinted>2009-03-30T15:27:00Z</cp:lastPrinted>
  <dcterms:created xsi:type="dcterms:W3CDTF">2022-01-20T02:47:00Z</dcterms:created>
  <dcterms:modified xsi:type="dcterms:W3CDTF">2022-01-20T03:49:00Z</dcterms:modified>
</cp:coreProperties>
</file>