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3B9A588E" w:rsidR="00CB148F" w:rsidRDefault="004E33AB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April 4</w:t>
      </w:r>
      <w:r w:rsidR="0073307D" w:rsidRPr="0073307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677814" w14:paraId="1CC1302D" w14:textId="77777777" w:rsidTr="00CA449D">
        <w:trPr>
          <w:trHeight w:val="2646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D02" w14:textId="1024F338" w:rsidR="001C529D" w:rsidRPr="00677814" w:rsidRDefault="001C529D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03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14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  <w:p w14:paraId="2CFA4B8B" w14:textId="77777777" w:rsidR="001C529D" w:rsidRPr="00677814" w:rsidRDefault="001C529D" w:rsidP="001C529D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CBF897A" w14:textId="25A7AF3C" w:rsidR="00447565" w:rsidRPr="00677814" w:rsidRDefault="00447565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677814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299204AF" w14:textId="6BE21447" w:rsidR="004E33AB" w:rsidRPr="00677814" w:rsidRDefault="0073307D" w:rsidP="00B74C47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7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3AB" w:rsidRPr="00677814">
              <w:rPr>
                <w:rFonts w:asciiTheme="minorHAnsi" w:hAnsiTheme="minorHAnsi" w:cstheme="minorHAnsi"/>
                <w:sz w:val="22"/>
                <w:szCs w:val="22"/>
              </w:rPr>
              <w:t>Reminders:</w:t>
            </w:r>
          </w:p>
          <w:p w14:paraId="1B76AAE2" w14:textId="55B5EBA9" w:rsidR="00B77F2A" w:rsidRPr="00677814" w:rsidRDefault="009E32E9" w:rsidP="00B77F2A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State and Federal lobbying reporting declaration deadline </w:t>
            </w:r>
            <w:r w:rsidR="00B219E4" w:rsidRPr="00677814">
              <w:rPr>
                <w:rFonts w:cstheme="minorHAnsi"/>
              </w:rPr>
              <w:t xml:space="preserve">- </w:t>
            </w:r>
            <w:r w:rsidR="00B219E4" w:rsidRPr="00D07276">
              <w:rPr>
                <w:rFonts w:cstheme="minorHAnsi"/>
              </w:rPr>
              <w:t>link</w:t>
            </w:r>
          </w:p>
          <w:p w14:paraId="12961DA5" w14:textId="1FA7736B" w:rsidR="004E33AB" w:rsidRPr="00677814" w:rsidRDefault="00CF4F52" w:rsidP="00B77F2A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Style w:val="Hyperlink"/>
                <w:rFonts w:cstheme="minorHAnsi"/>
                <w:color w:val="auto"/>
                <w:u w:val="none"/>
              </w:rPr>
            </w:pPr>
            <w:r w:rsidRPr="00677814">
              <w:rPr>
                <w:rFonts w:cstheme="minorHAnsi"/>
              </w:rPr>
              <w:t xml:space="preserve">Required </w:t>
            </w:r>
            <w:r w:rsidR="009E32E9" w:rsidRPr="00677814">
              <w:rPr>
                <w:rFonts w:cstheme="minorHAnsi"/>
              </w:rPr>
              <w:t>Title IX training completion</w:t>
            </w:r>
            <w:r w:rsidRPr="00677814">
              <w:rPr>
                <w:rFonts w:cstheme="minorHAnsi"/>
              </w:rPr>
              <w:t>/</w:t>
            </w:r>
            <w:r w:rsidR="009E32E9" w:rsidRPr="00677814">
              <w:rPr>
                <w:rFonts w:cstheme="minorHAnsi"/>
              </w:rPr>
              <w:t>deadline</w:t>
            </w:r>
            <w:r w:rsidRPr="00677814">
              <w:rPr>
                <w:rFonts w:cstheme="minorHAnsi"/>
              </w:rPr>
              <w:t xml:space="preserve"> ASAP</w:t>
            </w:r>
            <w:r w:rsidR="009E32E9" w:rsidRPr="00677814">
              <w:rPr>
                <w:rFonts w:cstheme="minorHAnsi"/>
              </w:rPr>
              <w:t xml:space="preserve"> - </w:t>
            </w:r>
            <w:r w:rsidR="009E32E9" w:rsidRPr="00D07276">
              <w:rPr>
                <w:rFonts w:cstheme="minorHAnsi"/>
              </w:rPr>
              <w:t>link</w:t>
            </w:r>
          </w:p>
          <w:p w14:paraId="0666B079" w14:textId="77777777" w:rsidR="00677814" w:rsidRPr="00677814" w:rsidRDefault="00677814" w:rsidP="00677814">
            <w:pPr>
              <w:pStyle w:val="ListParagraph"/>
              <w:ind w:left="1515"/>
              <w:rPr>
                <w:rFonts w:cstheme="minorHAnsi"/>
              </w:rPr>
            </w:pPr>
          </w:p>
          <w:p w14:paraId="5FC48ACF" w14:textId="1FB4C15A" w:rsidR="00B219E4" w:rsidRPr="00677814" w:rsidRDefault="00B219E4" w:rsidP="00B219E4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  </w:t>
            </w:r>
            <w:r w:rsidR="00B77F2A" w:rsidRPr="00677814">
              <w:rPr>
                <w:rFonts w:cstheme="minorHAnsi"/>
              </w:rPr>
              <w:t>Graduation – June</w:t>
            </w:r>
          </w:p>
          <w:p w14:paraId="4E47BFAF" w14:textId="202DB050" w:rsidR="00B77F2A" w:rsidRPr="00677814" w:rsidRDefault="00B77F2A" w:rsidP="00B77F2A">
            <w:pPr>
              <w:pStyle w:val="ListParagraph"/>
              <w:ind w:left="810"/>
              <w:rPr>
                <w:rFonts w:cstheme="minorHAnsi"/>
              </w:rPr>
            </w:pPr>
            <w:r w:rsidRPr="00677814">
              <w:rPr>
                <w:rFonts w:cstheme="minorHAnsi"/>
              </w:rPr>
              <w:t>2.2.1. RE graduation event location – TBD - June 9</w:t>
            </w:r>
            <w:r w:rsidRPr="00677814">
              <w:rPr>
                <w:rFonts w:cstheme="minorHAnsi"/>
                <w:vertAlign w:val="superscript"/>
              </w:rPr>
              <w:t>th</w:t>
            </w:r>
            <w:r w:rsidRPr="00677814">
              <w:rPr>
                <w:rFonts w:cstheme="minorHAnsi"/>
              </w:rPr>
              <w:t xml:space="preserve"> possible</w:t>
            </w:r>
          </w:p>
          <w:p w14:paraId="2CB62512" w14:textId="0128CF9E" w:rsidR="00677814" w:rsidRPr="00677814" w:rsidRDefault="00B77F2A" w:rsidP="00677814">
            <w:pPr>
              <w:pStyle w:val="ListParagraph"/>
              <w:ind w:left="810"/>
              <w:rPr>
                <w:rStyle w:val="Hyperlink"/>
                <w:rFonts w:cstheme="minorHAnsi"/>
              </w:rPr>
            </w:pPr>
            <w:r w:rsidRPr="00677814">
              <w:rPr>
                <w:rFonts w:cstheme="minorHAnsi"/>
              </w:rPr>
              <w:t>2.2.2. CBE graduation – June 10</w:t>
            </w:r>
            <w:r w:rsidRPr="00677814">
              <w:rPr>
                <w:rFonts w:cstheme="minorHAnsi"/>
                <w:vertAlign w:val="superscript"/>
              </w:rPr>
              <w:t>th</w:t>
            </w:r>
            <w:r w:rsidRPr="00677814">
              <w:rPr>
                <w:rFonts w:cstheme="minorHAnsi"/>
              </w:rPr>
              <w:t xml:space="preserve"> - site - </w:t>
            </w:r>
            <w:r w:rsidRPr="00D07276">
              <w:rPr>
                <w:rFonts w:cstheme="minorHAnsi"/>
              </w:rPr>
              <w:t>link</w:t>
            </w:r>
          </w:p>
          <w:p w14:paraId="13CC6558" w14:textId="77777777" w:rsidR="00677814" w:rsidRPr="00677814" w:rsidRDefault="00677814" w:rsidP="00677814">
            <w:pPr>
              <w:pStyle w:val="ListParagraph"/>
              <w:ind w:left="810"/>
              <w:rPr>
                <w:rFonts w:cstheme="minorHAnsi"/>
                <w:color w:val="0563C1" w:themeColor="hyperlink"/>
                <w:u w:val="single"/>
              </w:rPr>
            </w:pPr>
          </w:p>
          <w:p w14:paraId="27E729B0" w14:textId="717741E3" w:rsidR="00B77F2A" w:rsidRPr="00677814" w:rsidRDefault="00B77F2A" w:rsidP="00B77F2A">
            <w:pPr>
              <w:pStyle w:val="ListParagraph"/>
              <w:ind w:left="810" w:hanging="375"/>
              <w:rPr>
                <w:rFonts w:cstheme="minorHAnsi"/>
              </w:rPr>
            </w:pPr>
            <w:r w:rsidRPr="00677814">
              <w:rPr>
                <w:rFonts w:cstheme="minorHAnsi"/>
              </w:rPr>
              <w:t>2.3. Dean/Assoc. Dean of Students</w:t>
            </w:r>
            <w:r w:rsidR="00685CEB" w:rsidRPr="00677814">
              <w:rPr>
                <w:rFonts w:cstheme="minorHAnsi"/>
              </w:rPr>
              <w:t>/Advancement</w:t>
            </w:r>
            <w:r w:rsidRPr="00677814">
              <w:rPr>
                <w:rFonts w:cstheme="minorHAnsi"/>
              </w:rPr>
              <w:t xml:space="preserve"> etc. meet</w:t>
            </w:r>
            <w:r w:rsidR="00CF4F52" w:rsidRPr="00677814">
              <w:rPr>
                <w:rFonts w:cstheme="minorHAnsi"/>
              </w:rPr>
              <w:t>ings</w:t>
            </w:r>
            <w:r w:rsidRPr="00677814">
              <w:rPr>
                <w:rFonts w:cstheme="minorHAnsi"/>
              </w:rPr>
              <w:t xml:space="preserve"> with Advisory Boards across CBE </w:t>
            </w:r>
            <w:r w:rsidR="00CF4F52" w:rsidRPr="00677814">
              <w:rPr>
                <w:rFonts w:cstheme="minorHAnsi"/>
              </w:rPr>
              <w:t>on</w:t>
            </w:r>
            <w:r w:rsidRPr="00677814">
              <w:rPr>
                <w:rFonts w:cstheme="minorHAnsi"/>
              </w:rPr>
              <w:t xml:space="preserve"> vision for central CBE mentoring, internships and recruitment </w:t>
            </w:r>
            <w:r w:rsidR="00CF4F52" w:rsidRPr="00677814">
              <w:rPr>
                <w:rFonts w:cstheme="minorHAnsi"/>
              </w:rPr>
              <w:t xml:space="preserve">as part of </w:t>
            </w:r>
            <w:hyperlink r:id="rId7" w:history="1">
              <w:r w:rsidR="00CF4F52" w:rsidRPr="00677814">
                <w:rPr>
                  <w:rStyle w:val="Hyperlink"/>
                  <w:rFonts w:cstheme="minorHAnsi"/>
                </w:rPr>
                <w:t>Jacobi Deanship</w:t>
              </w:r>
            </w:hyperlink>
            <w:r w:rsidRPr="00677814">
              <w:rPr>
                <w:rFonts w:cstheme="minorHAnsi"/>
              </w:rPr>
              <w:t xml:space="preserve"> </w:t>
            </w:r>
          </w:p>
          <w:bookmarkEnd w:id="0"/>
          <w:p w14:paraId="117FE21C" w14:textId="77777777" w:rsidR="00102098" w:rsidRPr="00677814" w:rsidRDefault="00102098" w:rsidP="00102098">
            <w:pPr>
              <w:pStyle w:val="ListParagraph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590295B9" w14:textId="77777777" w:rsidR="00102098" w:rsidRPr="00677814" w:rsidRDefault="00102098" w:rsidP="0010209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677814">
              <w:rPr>
                <w:rFonts w:cstheme="minorHAnsi"/>
                <w:b/>
                <w:bCs/>
                <w:i/>
                <w:iCs/>
              </w:rPr>
              <w:t>Operational issues</w:t>
            </w:r>
          </w:p>
          <w:p w14:paraId="080AA3B6" w14:textId="77777777" w:rsidR="00F54EEB" w:rsidRPr="00677814" w:rsidRDefault="00F54EEB" w:rsidP="00F54EEB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Personnel </w:t>
            </w:r>
            <w:r w:rsidR="009E32E9" w:rsidRPr="00677814">
              <w:rPr>
                <w:rFonts w:cstheme="minorHAnsi"/>
              </w:rPr>
              <w:t xml:space="preserve"> </w:t>
            </w:r>
          </w:p>
          <w:p w14:paraId="1465856A" w14:textId="59B37C57" w:rsidR="001C529D" w:rsidRPr="00677814" w:rsidRDefault="009E32E9" w:rsidP="00F54EEB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Style w:val="Hyperlink"/>
                <w:rFonts w:cstheme="minorHAnsi"/>
                <w:color w:val="auto"/>
                <w:u w:val="none"/>
              </w:rPr>
            </w:pPr>
            <w:r w:rsidRPr="00677814">
              <w:rPr>
                <w:rFonts w:cstheme="minorHAnsi"/>
              </w:rPr>
              <w:t>Selection of</w:t>
            </w:r>
            <w:r w:rsidR="00A1701B" w:rsidRPr="00677814">
              <w:rPr>
                <w:rFonts w:cstheme="minorHAnsi"/>
              </w:rPr>
              <w:t xml:space="preserve"> affiliate team for</w:t>
            </w:r>
            <w:r w:rsidRPr="00677814">
              <w:rPr>
                <w:rFonts w:cstheme="minorHAnsi"/>
              </w:rPr>
              <w:t xml:space="preserve"> </w:t>
            </w:r>
            <w:r w:rsidR="00A1701B" w:rsidRPr="00677814">
              <w:rPr>
                <w:rFonts w:cstheme="minorHAnsi"/>
              </w:rPr>
              <w:t xml:space="preserve">RE 515 Real Estate Law - </w:t>
            </w:r>
            <w:r w:rsidR="00A1701B" w:rsidRPr="00D07276">
              <w:rPr>
                <w:rFonts w:cstheme="minorHAnsi"/>
              </w:rPr>
              <w:t>link</w:t>
            </w:r>
          </w:p>
          <w:p w14:paraId="22A7F6F2" w14:textId="4FACB403" w:rsidR="00677814" w:rsidRPr="00677814" w:rsidRDefault="00677814" w:rsidP="00F54EEB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Teaching Assistant Professor position – salary </w:t>
            </w:r>
            <w:hyperlink r:id="rId8" w:history="1">
              <w:r w:rsidRPr="00677814">
                <w:rPr>
                  <w:rStyle w:val="Hyperlink"/>
                  <w:rFonts w:cstheme="minorHAnsi"/>
                </w:rPr>
                <w:t>minimums</w:t>
              </w:r>
            </w:hyperlink>
            <w:r w:rsidRPr="00677814">
              <w:rPr>
                <w:rFonts w:cstheme="minorHAnsi"/>
              </w:rPr>
              <w:t xml:space="preserve">, hiring based on faculty code </w:t>
            </w:r>
            <w:r w:rsidRPr="00677814">
              <w:rPr>
                <w:rFonts w:eastAsia="Times New Roman" w:cstheme="minorHAnsi"/>
                <w:shd w:val="clear" w:color="auto" w:fill="FFFFFF"/>
              </w:rPr>
              <w:t>(</w:t>
            </w:r>
            <w:hyperlink r:id="rId9" w:anchor="2434" w:history="1">
              <w:r w:rsidRPr="00677814">
                <w:rPr>
                  <w:rStyle w:val="Hyperlink"/>
                  <w:rFonts w:eastAsia="Times New Roman" w:cstheme="minorHAnsi"/>
                </w:rPr>
                <w:t>section 24-34</w:t>
              </w:r>
            </w:hyperlink>
            <w:r w:rsidRPr="00677814">
              <w:rPr>
                <w:rFonts w:eastAsia="Times New Roman" w:cstheme="minorHAnsi"/>
                <w:shd w:val="clear" w:color="auto" w:fill="FFFFFF"/>
              </w:rPr>
              <w:t>). </w:t>
            </w:r>
            <w:r w:rsidRPr="00677814">
              <w:rPr>
                <w:rFonts w:cstheme="minorHAnsi"/>
              </w:rPr>
              <w:t xml:space="preserve">Lack of CBE policy on min &amp; equity </w:t>
            </w:r>
          </w:p>
          <w:p w14:paraId="1BC1A2DE" w14:textId="77777777" w:rsidR="00677814" w:rsidRPr="00677814" w:rsidRDefault="00677814" w:rsidP="00677814">
            <w:pPr>
              <w:pStyle w:val="ListParagraph"/>
              <w:ind w:left="1515"/>
              <w:rPr>
                <w:rFonts w:cstheme="minorHAnsi"/>
              </w:rPr>
            </w:pPr>
          </w:p>
          <w:p w14:paraId="60E93F6B" w14:textId="5AD9FFB4" w:rsidR="00F54EEB" w:rsidRPr="00677814" w:rsidRDefault="00F54EEB" w:rsidP="001C529D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>Courses</w:t>
            </w:r>
            <w:r w:rsidR="00A1701B" w:rsidRPr="00677814">
              <w:rPr>
                <w:rFonts w:cstheme="minorHAnsi"/>
              </w:rPr>
              <w:t xml:space="preserve"> </w:t>
            </w:r>
          </w:p>
          <w:p w14:paraId="3783A693" w14:textId="444583D5" w:rsidR="009E32E9" w:rsidRPr="00677814" w:rsidRDefault="00A1701B" w:rsidP="00F54EEB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>Creation of an undergraduate RE law course (scope, cross listing, and proposal development)</w:t>
            </w:r>
          </w:p>
          <w:p w14:paraId="1EDD1809" w14:textId="7A5B9193" w:rsidR="00F54EEB" w:rsidRPr="00677814" w:rsidRDefault="00F54EEB" w:rsidP="00D25AA8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Advertise Finance Area Instructors – Finance and Investment, Capital Market, Asset and Portfolio Management, Financial Modeling (for undergrads) </w:t>
            </w:r>
            <w:r w:rsidR="00F44ED1" w:rsidRPr="00677814">
              <w:rPr>
                <w:rFonts w:cstheme="minorHAnsi"/>
              </w:rPr>
              <w:t xml:space="preserve"> </w:t>
            </w:r>
          </w:p>
          <w:p w14:paraId="0E578AD5" w14:textId="4A56A718" w:rsidR="00F54EEB" w:rsidRPr="00677814" w:rsidRDefault="00F54EEB" w:rsidP="00F54EEB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>Housing Markets and Policy – winter offering as 5 credits/renumbering to 463/563</w:t>
            </w:r>
          </w:p>
          <w:p w14:paraId="6E8CA0E2" w14:textId="77777777" w:rsidR="00677814" w:rsidRPr="00677814" w:rsidRDefault="00F54EEB" w:rsidP="00F54EEB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 w:rsidRPr="00677814">
              <w:rPr>
                <w:rFonts w:cstheme="minorHAnsi"/>
              </w:rPr>
              <w:t>Develop student survey (grad/undergrad) to assess preference on Online/Hybrid/In Person courses. Receive feedback from hybrid RE459</w:t>
            </w:r>
          </w:p>
          <w:p w14:paraId="79551AB5" w14:textId="6E91E860" w:rsidR="00F54EEB" w:rsidRPr="00677814" w:rsidRDefault="00F54EEB" w:rsidP="00677814">
            <w:pPr>
              <w:pStyle w:val="ListParagraph"/>
              <w:ind w:left="1515"/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 </w:t>
            </w:r>
          </w:p>
          <w:p w14:paraId="4BC31183" w14:textId="18984256" w:rsidR="00A1701B" w:rsidRPr="00677814" w:rsidRDefault="00A1701B" w:rsidP="00950A1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 Next department policy item to focus on</w:t>
            </w:r>
          </w:p>
        </w:tc>
      </w:tr>
    </w:tbl>
    <w:p w14:paraId="3E6DC501" w14:textId="103AD3E0" w:rsidR="00950A12" w:rsidRPr="00677814" w:rsidRDefault="00950A12" w:rsidP="009E32E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i/>
          <w:iCs/>
        </w:rPr>
      </w:pPr>
      <w:r w:rsidRPr="00677814">
        <w:rPr>
          <w:rFonts w:cstheme="minorHAnsi"/>
          <w:b/>
          <w:bCs/>
          <w:i/>
          <w:iCs/>
        </w:rPr>
        <w:t>Announcements</w:t>
      </w:r>
    </w:p>
    <w:p w14:paraId="39751CE9" w14:textId="4407E8E4" w:rsidR="009E32E9" w:rsidRPr="00677814" w:rsidRDefault="00F54EEB" w:rsidP="009E32E9">
      <w:pPr>
        <w:numPr>
          <w:ilvl w:val="1"/>
          <w:numId w:val="13"/>
        </w:numPr>
        <w:ind w:left="806"/>
        <w:contextualSpacing/>
        <w:rPr>
          <w:rFonts w:asciiTheme="minorHAnsi" w:hAnsiTheme="minorHAnsi" w:cstheme="minorHAnsi"/>
          <w:sz w:val="22"/>
          <w:szCs w:val="22"/>
        </w:rPr>
      </w:pPr>
      <w:r w:rsidRPr="00677814">
        <w:rPr>
          <w:rFonts w:asciiTheme="minorHAnsi" w:hAnsiTheme="minorHAnsi" w:cstheme="minorHAnsi"/>
          <w:sz w:val="22"/>
          <w:szCs w:val="22"/>
        </w:rPr>
        <w:t xml:space="preserve">Reminder: </w:t>
      </w:r>
      <w:r w:rsidR="005F3A0A">
        <w:rPr>
          <w:rFonts w:asciiTheme="minorHAnsi" w:hAnsiTheme="minorHAnsi" w:cstheme="minorHAnsi"/>
          <w:sz w:val="22"/>
          <w:szCs w:val="22"/>
        </w:rPr>
        <w:t>RE c</w:t>
      </w:r>
      <w:r w:rsidR="009E32E9" w:rsidRPr="00677814">
        <w:rPr>
          <w:rFonts w:asciiTheme="minorHAnsi" w:hAnsiTheme="minorHAnsi" w:cstheme="minorHAnsi"/>
          <w:sz w:val="22"/>
          <w:szCs w:val="22"/>
        </w:rPr>
        <w:t>ohort</w:t>
      </w:r>
      <w:r w:rsidR="005F3A0A">
        <w:rPr>
          <w:rFonts w:asciiTheme="minorHAnsi" w:hAnsiTheme="minorHAnsi" w:cstheme="minorHAnsi"/>
          <w:sz w:val="22"/>
          <w:szCs w:val="22"/>
        </w:rPr>
        <w:t xml:space="preserve"> candidates</w:t>
      </w:r>
      <w:r w:rsidR="009E32E9" w:rsidRPr="00677814">
        <w:rPr>
          <w:rFonts w:asciiTheme="minorHAnsi" w:hAnsiTheme="minorHAnsi" w:cstheme="minorHAnsi"/>
          <w:sz w:val="22"/>
          <w:szCs w:val="22"/>
        </w:rPr>
        <w:t xml:space="preserve"> virtual site visits April 5</w:t>
      </w:r>
      <w:r w:rsidR="009E32E9" w:rsidRPr="006778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E32E9" w:rsidRPr="00677814">
        <w:rPr>
          <w:rFonts w:asciiTheme="minorHAnsi" w:hAnsiTheme="minorHAnsi" w:cstheme="minorHAnsi"/>
          <w:sz w:val="22"/>
          <w:szCs w:val="22"/>
        </w:rPr>
        <w:t xml:space="preserve"> and 8</w:t>
      </w:r>
      <w:r w:rsidR="009E32E9" w:rsidRPr="00677814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3BDEF9DD" w14:textId="4CA38D6B" w:rsidR="009E32E9" w:rsidRPr="00677814" w:rsidRDefault="009E32E9" w:rsidP="009E32E9">
      <w:pPr>
        <w:pStyle w:val="ListParagraph"/>
        <w:spacing w:after="0" w:line="240" w:lineRule="auto"/>
        <w:ind w:left="810"/>
        <w:rPr>
          <w:rFonts w:cstheme="minorHAnsi"/>
          <w:b/>
          <w:bCs/>
          <w:i/>
          <w:iCs/>
        </w:rPr>
      </w:pPr>
    </w:p>
    <w:p w14:paraId="2E6CEFD2" w14:textId="77777777" w:rsidR="00F55222" w:rsidRPr="00677814" w:rsidRDefault="00F55222" w:rsidP="00063A12">
      <w:pPr>
        <w:jc w:val="center"/>
        <w:rPr>
          <w:rFonts w:asciiTheme="minorHAnsi" w:hAnsiTheme="minorHAnsi" w:cstheme="minorHAnsi"/>
          <w:b/>
          <w:bCs/>
        </w:rPr>
      </w:pPr>
    </w:p>
    <w:sectPr w:rsidR="00F55222" w:rsidRPr="00677814" w:rsidSect="00ED49C6">
      <w:headerReference w:type="default" r:id="rId10"/>
      <w:headerReference w:type="first" r:id="rId11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1403" w14:textId="77777777" w:rsidR="005B04F6" w:rsidRDefault="005B04F6" w:rsidP="00EE7883">
      <w:r>
        <w:separator/>
      </w:r>
    </w:p>
  </w:endnote>
  <w:endnote w:type="continuationSeparator" w:id="0">
    <w:p w14:paraId="741E7A2C" w14:textId="77777777" w:rsidR="005B04F6" w:rsidRDefault="005B04F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061A" w14:textId="77777777" w:rsidR="005B04F6" w:rsidRDefault="005B04F6" w:rsidP="00EE7883">
      <w:r>
        <w:separator/>
      </w:r>
    </w:p>
  </w:footnote>
  <w:footnote w:type="continuationSeparator" w:id="0">
    <w:p w14:paraId="5094843F" w14:textId="77777777" w:rsidR="005B04F6" w:rsidRDefault="005B04F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3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4"/>
  </w:num>
  <w:num w:numId="15" w16cid:durableId="497622152">
    <w:abstractNumId w:val="19"/>
  </w:num>
  <w:num w:numId="16" w16cid:durableId="25247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0"/>
  </w:num>
  <w:num w:numId="20" w16cid:durableId="773944921">
    <w:abstractNumId w:val="11"/>
  </w:num>
  <w:num w:numId="21" w16cid:durableId="185946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B04F6"/>
    <w:rsid w:val="005C0ED4"/>
    <w:rsid w:val="005C15B7"/>
    <w:rsid w:val="005E60F7"/>
    <w:rsid w:val="005F3A0A"/>
    <w:rsid w:val="0064479D"/>
    <w:rsid w:val="006632EF"/>
    <w:rsid w:val="00677814"/>
    <w:rsid w:val="00680CF7"/>
    <w:rsid w:val="00685CEB"/>
    <w:rsid w:val="006F30A9"/>
    <w:rsid w:val="00707ED1"/>
    <w:rsid w:val="0073307D"/>
    <w:rsid w:val="00746A08"/>
    <w:rsid w:val="0075178B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50A12"/>
    <w:rsid w:val="00983099"/>
    <w:rsid w:val="00983856"/>
    <w:rsid w:val="00986B88"/>
    <w:rsid w:val="009A2072"/>
    <w:rsid w:val="009C1F17"/>
    <w:rsid w:val="009C315B"/>
    <w:rsid w:val="009D0EB5"/>
    <w:rsid w:val="009E32E9"/>
    <w:rsid w:val="009E7414"/>
    <w:rsid w:val="009F4423"/>
    <w:rsid w:val="00A16842"/>
    <w:rsid w:val="00A1701B"/>
    <w:rsid w:val="00A329F3"/>
    <w:rsid w:val="00A46BE6"/>
    <w:rsid w:val="00A47AA0"/>
    <w:rsid w:val="00A47F18"/>
    <w:rsid w:val="00A559DC"/>
    <w:rsid w:val="00AA07DC"/>
    <w:rsid w:val="00AC69D5"/>
    <w:rsid w:val="00AD0FE8"/>
    <w:rsid w:val="00B11849"/>
    <w:rsid w:val="00B11887"/>
    <w:rsid w:val="00B150CA"/>
    <w:rsid w:val="00B219E4"/>
    <w:rsid w:val="00B60D87"/>
    <w:rsid w:val="00B6786C"/>
    <w:rsid w:val="00B7683E"/>
    <w:rsid w:val="00B77F2A"/>
    <w:rsid w:val="00B9343A"/>
    <w:rsid w:val="00BB034D"/>
    <w:rsid w:val="00BC7E4C"/>
    <w:rsid w:val="00BD2408"/>
    <w:rsid w:val="00BD7E5A"/>
    <w:rsid w:val="00C34511"/>
    <w:rsid w:val="00C658AF"/>
    <w:rsid w:val="00C67C34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CF4F52"/>
    <w:rsid w:val="00D05B48"/>
    <w:rsid w:val="00D07276"/>
    <w:rsid w:val="00D10C2C"/>
    <w:rsid w:val="00D230F5"/>
    <w:rsid w:val="00DA670C"/>
    <w:rsid w:val="00DC3733"/>
    <w:rsid w:val="00DF542F"/>
    <w:rsid w:val="00E015AE"/>
    <w:rsid w:val="00E07E18"/>
    <w:rsid w:val="00E1383A"/>
    <w:rsid w:val="00E20E43"/>
    <w:rsid w:val="00E3775B"/>
    <w:rsid w:val="00E67C7D"/>
    <w:rsid w:val="00E74535"/>
    <w:rsid w:val="00EA3883"/>
    <w:rsid w:val="00ED49C6"/>
    <w:rsid w:val="00EE32B4"/>
    <w:rsid w:val="00EE7883"/>
    <w:rsid w:val="00F43D1B"/>
    <w:rsid w:val="00F44ED1"/>
    <w:rsid w:val="00F54EEB"/>
    <w:rsid w:val="00F55222"/>
    <w:rsid w:val="00F56B66"/>
    <w:rsid w:val="00F645DD"/>
    <w:rsid w:val="00F71F59"/>
    <w:rsid w:val="00FA383C"/>
    <w:rsid w:val="00FA7074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.washington.edu/ahr/policies/compensation/salary-minimu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news/2022/03/29/uw-announces-john-and-rosalind-jacobi-family-endowed-deanship-in-the-college-of-built-environments/?mkt_tok=MTMxLUFRTy0yMjUAAAGDddxsn38My3OkpSYsbTq4ASN8A_ADSsg_KMQrtAPxUICJ90qQKrIbQI8f7OtWrIG1lIi_0hH0r3wm6Pf4punarauS7WaC9OSC2KhG_dkPQWmf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edu/admin/rules/policies/FCG/FCCH2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32</cp:revision>
  <cp:lastPrinted>2009-03-30T15:27:00Z</cp:lastPrinted>
  <dcterms:created xsi:type="dcterms:W3CDTF">2022-01-24T19:31:00Z</dcterms:created>
  <dcterms:modified xsi:type="dcterms:W3CDTF">2022-04-02T07:00:00Z</dcterms:modified>
</cp:coreProperties>
</file>